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869C0" w14:textId="22CDE4E5" w:rsidR="00B36CD5" w:rsidRDefault="00616AE7">
      <w:r>
        <w:rPr>
          <w:noProof/>
        </w:rPr>
        <w:drawing>
          <wp:anchor distT="0" distB="0" distL="114300" distR="114300" simplePos="0" relativeHeight="251671552" behindDoc="0" locked="0" layoutInCell="1" allowOverlap="1" wp14:anchorId="4FD2F2D1" wp14:editId="4417CA1D">
            <wp:simplePos x="0" y="0"/>
            <wp:positionH relativeFrom="column">
              <wp:posOffset>-237506</wp:posOffset>
            </wp:positionH>
            <wp:positionV relativeFrom="paragraph">
              <wp:posOffset>-926911</wp:posOffset>
            </wp:positionV>
            <wp:extent cx="6659880" cy="110489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7" cstate="print">
                      <a:extLst>
                        <a:ext uri="{28A0092B-C50C-407E-A947-70E740481C1C}">
                          <a14:useLocalDpi xmlns:a14="http://schemas.microsoft.com/office/drawing/2010/main" val="0"/>
                        </a:ext>
                      </a:extLst>
                    </a:blip>
                    <a:srcRect l="50611" t="1506" r="964" b="87149"/>
                    <a:stretch/>
                  </pic:blipFill>
                  <pic:spPr bwMode="auto">
                    <a:xfrm>
                      <a:off x="0" y="0"/>
                      <a:ext cx="6659880" cy="1104898"/>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p w14:paraId="73DB1ED1" w14:textId="610379E7" w:rsidR="00137438" w:rsidRDefault="00137438"/>
    <w:p w14:paraId="5D688961" w14:textId="360D96BF" w:rsidR="00137438" w:rsidRDefault="00137438"/>
    <w:p w14:paraId="3FA8542E" w14:textId="29997E07" w:rsidR="00F86A8B" w:rsidRDefault="00616AE7" w:rsidP="00F86A8B">
      <w:pPr>
        <w:spacing w:after="200"/>
      </w:pPr>
      <w:r w:rsidRPr="00B7469F">
        <w:rPr>
          <w:noProof/>
        </w:rPr>
        <w:drawing>
          <wp:anchor distT="0" distB="0" distL="114300" distR="114300" simplePos="0" relativeHeight="251660288" behindDoc="0" locked="0" layoutInCell="1" allowOverlap="1" wp14:anchorId="7496AEC3" wp14:editId="6A472CF0">
            <wp:simplePos x="0" y="0"/>
            <wp:positionH relativeFrom="page">
              <wp:posOffset>622300</wp:posOffset>
            </wp:positionH>
            <wp:positionV relativeFrom="paragraph">
              <wp:posOffset>262387</wp:posOffset>
            </wp:positionV>
            <wp:extent cx="8651240" cy="5165090"/>
            <wp:effectExtent l="76200" t="76200" r="73660" b="927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969" t="1" r="-969" b="284"/>
                    <a:stretch/>
                  </pic:blipFill>
                  <pic:spPr bwMode="auto">
                    <a:xfrm flipH="1">
                      <a:off x="0" y="0"/>
                      <a:ext cx="8651240" cy="5165090"/>
                    </a:xfrm>
                    <a:prstGeom prst="ellipse">
                      <a:avLst/>
                    </a:prstGeom>
                    <a:ln w="63500" cap="rnd">
                      <a:solidFill>
                        <a:srgbClr val="333333"/>
                      </a:solidFill>
                    </a:ln>
                    <a:effectLst>
                      <a:outerShdw blurRad="381000" dist="292100" dir="5400000"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24B18" w14:textId="7E8FD594" w:rsidR="00F86A8B" w:rsidRDefault="00F86A8B" w:rsidP="00F86A8B">
      <w:pPr>
        <w:tabs>
          <w:tab w:val="left" w:pos="8168"/>
        </w:tabs>
        <w:spacing w:after="200"/>
      </w:pPr>
      <w:r w:rsidRPr="00B7469F">
        <w:rPr>
          <w:noProof/>
        </w:rPr>
        <mc:AlternateContent>
          <mc:Choice Requires="wps">
            <w:drawing>
              <wp:anchor distT="0" distB="0" distL="114300" distR="114300" simplePos="0" relativeHeight="251663360" behindDoc="0" locked="0" layoutInCell="1" allowOverlap="1" wp14:anchorId="55D6EAD1" wp14:editId="48A7130D">
                <wp:simplePos x="0" y="0"/>
                <wp:positionH relativeFrom="column">
                  <wp:posOffset>-1231900</wp:posOffset>
                </wp:positionH>
                <wp:positionV relativeFrom="paragraph">
                  <wp:posOffset>428815</wp:posOffset>
                </wp:positionV>
                <wp:extent cx="3722914" cy="6640558"/>
                <wp:effectExtent l="0" t="0" r="0" b="8255"/>
                <wp:wrapNone/>
                <wp:docPr id="33" name="Rectangle 33" descr="white rectangle for text on cover"/>
                <wp:cNvGraphicFramePr/>
                <a:graphic xmlns:a="http://schemas.openxmlformats.org/drawingml/2006/main">
                  <a:graphicData uri="http://schemas.microsoft.com/office/word/2010/wordprocessingShape">
                    <wps:wsp>
                      <wps:cNvSpPr/>
                      <wps:spPr>
                        <a:xfrm>
                          <a:off x="0" y="0"/>
                          <a:ext cx="3722914" cy="6640558"/>
                        </a:xfrm>
                        <a:prstGeom prst="rect">
                          <a:avLst/>
                        </a:prstGeom>
                        <a:solidFill>
                          <a:srgbClr val="FFFFFF">
                            <a:alpha val="7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5B4C0F" id="Rectangle 33" o:spid="_x0000_s1026" alt="white rectangle for text on cover" style="position:absolute;margin-left:-97pt;margin-top:33.75pt;width:293.15pt;height:522.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" stroked="f" strokeweight="1pt">
                <v:fill opacity="46517f"/>
              </v:rect>
            </w:pict>
          </mc:Fallback>
        </mc:AlternateContent>
      </w:r>
      <w:r>
        <w:tab/>
      </w:r>
    </w:p>
    <w:p w14:paraId="4DF79E27" w14:textId="22100773" w:rsidR="00F86A8B" w:rsidRDefault="00F86A8B" w:rsidP="00F86A8B">
      <w:pPr>
        <w:spacing w:after="200"/>
      </w:pPr>
    </w:p>
    <w:p w14:paraId="2F7B0E1E" w14:textId="0762B2A3" w:rsidR="00F86A8B" w:rsidRPr="00470DBE" w:rsidRDefault="00F86A8B" w:rsidP="00F86A8B">
      <w:r w:rsidRPr="00767E64">
        <w:rPr>
          <w:noProof/>
        </w:rPr>
        <mc:AlternateContent>
          <mc:Choice Requires="wps">
            <w:drawing>
              <wp:anchor distT="0" distB="0" distL="114300" distR="114300" simplePos="0" relativeHeight="251659264" behindDoc="0" locked="0" layoutInCell="1" allowOverlap="1" wp14:anchorId="2E00B66C" wp14:editId="44023CC5">
                <wp:simplePos x="0" y="0"/>
                <wp:positionH relativeFrom="column">
                  <wp:posOffset>-595630</wp:posOffset>
                </wp:positionH>
                <wp:positionV relativeFrom="paragraph">
                  <wp:posOffset>248285</wp:posOffset>
                </wp:positionV>
                <wp:extent cx="3848100" cy="5529283"/>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848100" cy="5529283"/>
                        </a:xfrm>
                        <a:prstGeom prst="rect">
                          <a:avLst/>
                        </a:prstGeom>
                        <a:solidFill>
                          <a:srgbClr val="FFFFFF">
                            <a:alpha val="7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5EB0C" id="Rectangle 3" o:spid="_x0000_s1026" alt="white rectangle for text on cover" style="position:absolute;margin-left:-46.9pt;margin-top:19.55pt;width:303pt;height:43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" stroked="f" strokeweight="1pt">
                <v:fill opacity="46517f"/>
              </v:rect>
            </w:pict>
          </mc:Fallback>
        </mc:AlternateContent>
      </w:r>
    </w:p>
    <w:p w14:paraId="1ED96779" w14:textId="61AC0C4D" w:rsidR="00F86A8B" w:rsidRPr="00470DBE" w:rsidRDefault="00D34187" w:rsidP="00F86A8B">
      <w:r>
        <w:rPr>
          <w:noProof/>
        </w:rPr>
        <mc:AlternateContent>
          <mc:Choice Requires="wps">
            <w:drawing>
              <wp:anchor distT="0" distB="0" distL="114300" distR="114300" simplePos="0" relativeHeight="251665408" behindDoc="1" locked="0" layoutInCell="1" allowOverlap="1" wp14:anchorId="2F77DCC3" wp14:editId="73C6696E">
                <wp:simplePos x="0" y="0"/>
                <wp:positionH relativeFrom="page">
                  <wp:posOffset>819150</wp:posOffset>
                </wp:positionH>
                <wp:positionV relativeFrom="paragraph">
                  <wp:posOffset>204470</wp:posOffset>
                </wp:positionV>
                <wp:extent cx="2671445" cy="2847975"/>
                <wp:effectExtent l="0" t="0" r="0" b="0"/>
                <wp:wrapTight wrapText="bothSides">
                  <wp:wrapPolygon edited="0">
                    <wp:start x="462" y="0"/>
                    <wp:lineTo x="462" y="21383"/>
                    <wp:lineTo x="21102" y="21383"/>
                    <wp:lineTo x="21102" y="0"/>
                    <wp:lineTo x="462" y="0"/>
                  </wp:wrapPolygon>
                </wp:wrapTight>
                <wp:docPr id="8" name="Text Box 8"/>
                <wp:cNvGraphicFramePr/>
                <a:graphic xmlns:a="http://schemas.openxmlformats.org/drawingml/2006/main">
                  <a:graphicData uri="http://schemas.microsoft.com/office/word/2010/wordprocessingShape">
                    <wps:wsp>
                      <wps:cNvSpPr txBox="1"/>
                      <wps:spPr>
                        <a:xfrm>
                          <a:off x="0" y="0"/>
                          <a:ext cx="2671445" cy="2847975"/>
                        </a:xfrm>
                        <a:prstGeom prst="rect">
                          <a:avLst/>
                        </a:prstGeom>
                        <a:noFill/>
                        <a:ln w="6350">
                          <a:noFill/>
                        </a:ln>
                      </wps:spPr>
                      <wps:txbx>
                        <w:txbxContent>
                          <w:p w14:paraId="7DDA2066" w14:textId="50E9AD62" w:rsidR="00B34E9C" w:rsidRDefault="00B34E9C" w:rsidP="00B34E9C">
                            <w:pPr>
                              <w:pStyle w:val="Title"/>
                              <w:jc w:val="center"/>
                              <w:rPr>
                                <w:b/>
                                <w:bCs w:val="0"/>
                                <w:color w:val="auto"/>
                                <w:sz w:val="40"/>
                                <w:szCs w:val="40"/>
                                <w:lang w:val="ro-RO"/>
                              </w:rPr>
                            </w:pPr>
                            <w:r>
                              <w:rPr>
                                <w:b/>
                                <w:bCs w:val="0"/>
                                <w:color w:val="auto"/>
                                <w:sz w:val="40"/>
                                <w:szCs w:val="40"/>
                                <w:lang w:val="ro-RO"/>
                              </w:rPr>
                              <w:t>Anexa II</w:t>
                            </w:r>
                          </w:p>
                          <w:p w14:paraId="731D21D8" w14:textId="41F8B8E6" w:rsidR="00F86A8B" w:rsidRPr="008E2E30" w:rsidRDefault="00F227AA" w:rsidP="00F86A8B">
                            <w:pPr>
                              <w:pStyle w:val="Title"/>
                              <w:rPr>
                                <w:b/>
                                <w:bCs w:val="0"/>
                                <w:color w:val="auto"/>
                                <w:sz w:val="40"/>
                                <w:szCs w:val="40"/>
                                <w:lang w:val="ro-RO"/>
                              </w:rPr>
                            </w:pPr>
                            <w:r w:rsidRPr="008E2E30">
                              <w:rPr>
                                <w:b/>
                                <w:bCs w:val="0"/>
                                <w:color w:val="auto"/>
                                <w:sz w:val="40"/>
                                <w:szCs w:val="40"/>
                                <w:lang w:val="ro-RO"/>
                              </w:rPr>
                              <w:t>Lista</w:t>
                            </w:r>
                            <w:r w:rsidR="00F86A8B" w:rsidRPr="008E2E30">
                              <w:rPr>
                                <w:b/>
                                <w:bCs w:val="0"/>
                                <w:color w:val="auto"/>
                                <w:sz w:val="40"/>
                                <w:szCs w:val="40"/>
                                <w:lang w:val="ro-RO"/>
                              </w:rPr>
                              <w:t xml:space="preserve">  intervențiilor </w:t>
                            </w:r>
                            <w:r w:rsidR="004C6F16" w:rsidRPr="008E2E30">
                              <w:rPr>
                                <w:b/>
                                <w:bCs w:val="0"/>
                                <w:color w:val="auto"/>
                                <w:sz w:val="40"/>
                                <w:szCs w:val="40"/>
                                <w:lang w:val="ro-RO"/>
                              </w:rPr>
                              <w:t>punctuale</w:t>
                            </w:r>
                            <w:r w:rsidRPr="008E2E30">
                              <w:rPr>
                                <w:b/>
                                <w:bCs w:val="0"/>
                                <w:color w:val="auto"/>
                                <w:sz w:val="40"/>
                                <w:szCs w:val="40"/>
                                <w:lang w:val="ro-RO"/>
                              </w:rPr>
                              <w:t xml:space="preserve"> </w:t>
                            </w:r>
                            <w:r w:rsidR="00F86A8B" w:rsidRPr="008E2E30">
                              <w:rPr>
                                <w:b/>
                                <w:bCs w:val="0"/>
                                <w:color w:val="auto"/>
                                <w:sz w:val="40"/>
                                <w:szCs w:val="40"/>
                                <w:lang w:val="ro-RO"/>
                              </w:rPr>
                              <w:t xml:space="preserve">propuse în cadrul Strategiei </w:t>
                            </w:r>
                            <w:r w:rsidRPr="008E2E30">
                              <w:rPr>
                                <w:b/>
                                <w:bCs w:val="0"/>
                                <w:color w:val="auto"/>
                                <w:sz w:val="40"/>
                                <w:szCs w:val="40"/>
                                <w:lang w:val="ro-RO"/>
                              </w:rPr>
                              <w:t>Energetice a Județului Arad pentru perioada 2021 - 2027</w:t>
                            </w:r>
                          </w:p>
                          <w:p w14:paraId="44A3D028" w14:textId="77777777" w:rsidR="00F227AA" w:rsidRPr="008E2E30" w:rsidRDefault="00F227AA">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77DCC3" id="_x0000_t202" coordsize="21600,21600" o:spt="202" path="m,l,21600r21600,l21600,xe">
                <v:stroke joinstyle="miter"/>
                <v:path gradientshapeok="t" o:connecttype="rect"/>
              </v:shapetype>
              <v:shape id="Text Box 8" o:spid="_x0000_s1026" type="#_x0000_t202" style="position:absolute;margin-left:64.5pt;margin-top:16.1pt;width:210.35pt;height:22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" filled="f" stroked="f" strokeweight=".5pt">
                <v:textbox>
                  <w:txbxContent>
                    <w:p w14:paraId="7DDA2066" w14:textId="50E9AD62" w:rsidR="00B34E9C" w:rsidRDefault="00B34E9C" w:rsidP="00B34E9C">
                      <w:pPr>
                        <w:pStyle w:val="Title"/>
                        <w:jc w:val="center"/>
                        <w:rPr>
                          <w:b/>
                          <w:bCs w:val="0"/>
                          <w:color w:val="auto"/>
                          <w:sz w:val="40"/>
                          <w:szCs w:val="40"/>
                          <w:lang w:val="ro-RO"/>
                        </w:rPr>
                      </w:pPr>
                      <w:r>
                        <w:rPr>
                          <w:b/>
                          <w:bCs w:val="0"/>
                          <w:color w:val="auto"/>
                          <w:sz w:val="40"/>
                          <w:szCs w:val="40"/>
                          <w:lang w:val="ro-RO"/>
                        </w:rPr>
                        <w:t>Anexa II</w:t>
                      </w:r>
                    </w:p>
                    <w:p w14:paraId="731D21D8" w14:textId="41F8B8E6" w:rsidR="00F86A8B" w:rsidRPr="008E2E30" w:rsidRDefault="00F227AA" w:rsidP="00F86A8B">
                      <w:pPr>
                        <w:pStyle w:val="Title"/>
                        <w:rPr>
                          <w:b/>
                          <w:bCs w:val="0"/>
                          <w:color w:val="auto"/>
                          <w:sz w:val="40"/>
                          <w:szCs w:val="40"/>
                          <w:lang w:val="ro-RO"/>
                        </w:rPr>
                      </w:pPr>
                      <w:r w:rsidRPr="008E2E30">
                        <w:rPr>
                          <w:b/>
                          <w:bCs w:val="0"/>
                          <w:color w:val="auto"/>
                          <w:sz w:val="40"/>
                          <w:szCs w:val="40"/>
                          <w:lang w:val="ro-RO"/>
                        </w:rPr>
                        <w:t>Lista</w:t>
                      </w:r>
                      <w:r w:rsidR="00F86A8B" w:rsidRPr="008E2E30">
                        <w:rPr>
                          <w:b/>
                          <w:bCs w:val="0"/>
                          <w:color w:val="auto"/>
                          <w:sz w:val="40"/>
                          <w:szCs w:val="40"/>
                          <w:lang w:val="ro-RO"/>
                        </w:rPr>
                        <w:t xml:space="preserve">  intervențiilor </w:t>
                      </w:r>
                      <w:r w:rsidR="004C6F16" w:rsidRPr="008E2E30">
                        <w:rPr>
                          <w:b/>
                          <w:bCs w:val="0"/>
                          <w:color w:val="auto"/>
                          <w:sz w:val="40"/>
                          <w:szCs w:val="40"/>
                          <w:lang w:val="ro-RO"/>
                        </w:rPr>
                        <w:t>punctuale</w:t>
                      </w:r>
                      <w:r w:rsidRPr="008E2E30">
                        <w:rPr>
                          <w:b/>
                          <w:bCs w:val="0"/>
                          <w:color w:val="auto"/>
                          <w:sz w:val="40"/>
                          <w:szCs w:val="40"/>
                          <w:lang w:val="ro-RO"/>
                        </w:rPr>
                        <w:t xml:space="preserve"> </w:t>
                      </w:r>
                      <w:r w:rsidR="00F86A8B" w:rsidRPr="008E2E30">
                        <w:rPr>
                          <w:b/>
                          <w:bCs w:val="0"/>
                          <w:color w:val="auto"/>
                          <w:sz w:val="40"/>
                          <w:szCs w:val="40"/>
                          <w:lang w:val="ro-RO"/>
                        </w:rPr>
                        <w:t xml:space="preserve">propuse în cadrul Strategiei </w:t>
                      </w:r>
                      <w:r w:rsidRPr="008E2E30">
                        <w:rPr>
                          <w:b/>
                          <w:bCs w:val="0"/>
                          <w:color w:val="auto"/>
                          <w:sz w:val="40"/>
                          <w:szCs w:val="40"/>
                          <w:lang w:val="ro-RO"/>
                        </w:rPr>
                        <w:t>Energetice a Județului Arad pentru perioada 2021 - 2027</w:t>
                      </w:r>
                    </w:p>
                    <w:p w14:paraId="44A3D028" w14:textId="77777777" w:rsidR="00F227AA" w:rsidRPr="008E2E30" w:rsidRDefault="00F227AA">
                      <w:pPr>
                        <w:rPr>
                          <w:sz w:val="40"/>
                          <w:szCs w:val="40"/>
                        </w:rPr>
                      </w:pPr>
                    </w:p>
                  </w:txbxContent>
                </v:textbox>
                <w10:wrap type="tight" anchorx="page"/>
              </v:shape>
            </w:pict>
          </mc:Fallback>
        </mc:AlternateContent>
      </w:r>
    </w:p>
    <w:p w14:paraId="156346E1" w14:textId="1651F837" w:rsidR="00F86A8B" w:rsidRPr="00470DBE" w:rsidRDefault="00F86A8B" w:rsidP="00F86A8B"/>
    <w:p w14:paraId="1CA2E8E0" w14:textId="47F87ACF" w:rsidR="00F86A8B" w:rsidRPr="00470DBE" w:rsidRDefault="00616AE7" w:rsidP="00F86A8B">
      <w:r w:rsidRPr="00B7469F">
        <w:rPr>
          <w:noProof/>
        </w:rPr>
        <w:drawing>
          <wp:anchor distT="0" distB="0" distL="114300" distR="114300" simplePos="0" relativeHeight="251662336" behindDoc="0" locked="0" layoutInCell="1" allowOverlap="1" wp14:anchorId="3A063525" wp14:editId="1C44FE95">
            <wp:simplePos x="0" y="0"/>
            <wp:positionH relativeFrom="margin">
              <wp:posOffset>3325495</wp:posOffset>
            </wp:positionH>
            <wp:positionV relativeFrom="paragraph">
              <wp:posOffset>147707</wp:posOffset>
            </wp:positionV>
            <wp:extent cx="1871980" cy="1066165"/>
            <wp:effectExtent l="38100" t="1905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1871980" cy="1066165"/>
                    </a:xfrm>
                    <a:prstGeom prst="rect">
                      <a:avLst/>
                    </a:prstGeom>
                    <a:effectLst>
                      <a:outerShdw blurRad="50800" dist="12700" algn="t" rotWithShape="0">
                        <a:prstClr val="black">
                          <a:alpha val="59000"/>
                        </a:prstClr>
                      </a:outerShdw>
                    </a:effectLst>
                  </pic:spPr>
                </pic:pic>
              </a:graphicData>
            </a:graphic>
            <wp14:sizeRelH relativeFrom="margin">
              <wp14:pctWidth>0</wp14:pctWidth>
            </wp14:sizeRelH>
            <wp14:sizeRelV relativeFrom="margin">
              <wp14:pctHeight>0</wp14:pctHeight>
            </wp14:sizeRelV>
          </wp:anchor>
        </w:drawing>
      </w:r>
    </w:p>
    <w:p w14:paraId="30CCA9A0" w14:textId="779A05F3" w:rsidR="00F86A8B" w:rsidRPr="00470DBE" w:rsidRDefault="00F86A8B" w:rsidP="00F86A8B"/>
    <w:p w14:paraId="36942735" w14:textId="2AB54E15" w:rsidR="00F86A8B" w:rsidRPr="00470DBE" w:rsidRDefault="00616AE7" w:rsidP="00F86A8B">
      <w:r w:rsidRPr="00B7469F">
        <w:rPr>
          <w:noProof/>
        </w:rPr>
        <mc:AlternateContent>
          <mc:Choice Requires="wps">
            <w:drawing>
              <wp:anchor distT="0" distB="0" distL="114300" distR="114300" simplePos="0" relativeHeight="251664384" behindDoc="0" locked="0" layoutInCell="1" allowOverlap="1" wp14:anchorId="1BFCC968" wp14:editId="1CE7FB86">
                <wp:simplePos x="0" y="0"/>
                <wp:positionH relativeFrom="column">
                  <wp:posOffset>-1420495</wp:posOffset>
                </wp:positionH>
                <wp:positionV relativeFrom="paragraph">
                  <wp:posOffset>469900</wp:posOffset>
                </wp:positionV>
                <wp:extent cx="2885440" cy="57150"/>
                <wp:effectExtent l="4445" t="0" r="0" b="0"/>
                <wp:wrapNone/>
                <wp:docPr id="34" name="Rectangle: Rounded Corners 34"/>
                <wp:cNvGraphicFramePr/>
                <a:graphic xmlns:a="http://schemas.openxmlformats.org/drawingml/2006/main">
                  <a:graphicData uri="http://schemas.microsoft.com/office/word/2010/wordprocessingShape">
                    <wps:wsp>
                      <wps:cNvSpPr/>
                      <wps:spPr>
                        <a:xfrm rot="16200000">
                          <a:off x="0" y="0"/>
                          <a:ext cx="2885440" cy="5715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CA5E10" id="Rectangle: Rounded Corners 34" o:spid="_x0000_s1026" style="position:absolute;margin-left:-111.85pt;margin-top:37pt;width:227.2pt;height:4.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" fillcolor="black [3213]" stroked="f" strokeweight="1pt">
                <v:stroke joinstyle="miter"/>
              </v:roundrect>
            </w:pict>
          </mc:Fallback>
        </mc:AlternateContent>
      </w:r>
    </w:p>
    <w:p w14:paraId="6CB0EC0D" w14:textId="0080BCB2" w:rsidR="00F86A8B" w:rsidRPr="00470DBE" w:rsidRDefault="00F86A8B" w:rsidP="00F86A8B"/>
    <w:p w14:paraId="5A5C99B8" w14:textId="24692A31" w:rsidR="00F86A8B" w:rsidRPr="00470DBE" w:rsidRDefault="00F86A8B" w:rsidP="00F86A8B"/>
    <w:p w14:paraId="2D82105F" w14:textId="3BC4E867" w:rsidR="00F86A8B" w:rsidRPr="00470DBE" w:rsidRDefault="00F86A8B" w:rsidP="00F86A8B"/>
    <w:p w14:paraId="71BACEE5" w14:textId="7EC75215" w:rsidR="00F86A8B" w:rsidRPr="00470DBE" w:rsidRDefault="00F86A8B" w:rsidP="00F86A8B"/>
    <w:p w14:paraId="26A024D9" w14:textId="1E0A124C" w:rsidR="00F86A8B" w:rsidRPr="00470DBE" w:rsidRDefault="00F86A8B" w:rsidP="00F86A8B"/>
    <w:p w14:paraId="68B263D5" w14:textId="1985DA6E" w:rsidR="00F86A8B" w:rsidRPr="00470DBE" w:rsidRDefault="00F86A8B" w:rsidP="00F86A8B">
      <w:pPr>
        <w:tabs>
          <w:tab w:val="left" w:pos="2006"/>
        </w:tabs>
      </w:pPr>
      <w:r>
        <w:tab/>
      </w:r>
    </w:p>
    <w:p w14:paraId="1EACDBC4" w14:textId="23882FA4" w:rsidR="00F86A8B" w:rsidRDefault="00F86A8B" w:rsidP="00F86A8B">
      <w:pPr>
        <w:tabs>
          <w:tab w:val="left" w:pos="2780"/>
        </w:tabs>
      </w:pPr>
      <w:r>
        <w:tab/>
      </w:r>
    </w:p>
    <w:p w14:paraId="0814FF91" w14:textId="33FCF8F5" w:rsidR="00435EFD" w:rsidRDefault="008E66F1" w:rsidP="00F86A8B">
      <w:pPr>
        <w:tabs>
          <w:tab w:val="left" w:pos="2780"/>
        </w:tabs>
        <w:sectPr w:rsidR="00435EFD" w:rsidSect="00673FE4">
          <w:headerReference w:type="default" r:id="rId10"/>
          <w:footerReference w:type="default" r:id="rId11"/>
          <w:headerReference w:type="first" r:id="rId12"/>
          <w:footerReference w:type="first" r:id="rId13"/>
          <w:pgSz w:w="11906" w:h="16838" w:code="9"/>
          <w:pgMar w:top="720" w:right="1152" w:bottom="720" w:left="1152" w:header="0" w:footer="288" w:gutter="0"/>
          <w:pgNumType w:start="0"/>
          <w:cols w:space="720"/>
          <w:docGrid w:linePitch="382"/>
        </w:sectPr>
      </w:pPr>
      <w:r w:rsidRPr="002248DE">
        <w:rPr>
          <w:noProof/>
        </w:rPr>
        <mc:AlternateContent>
          <mc:Choice Requires="wps">
            <w:drawing>
              <wp:anchor distT="0" distB="0" distL="114300" distR="114300" simplePos="0" relativeHeight="251675648" behindDoc="0" locked="0" layoutInCell="1" allowOverlap="1" wp14:anchorId="0AE7A8C6" wp14:editId="50493061">
                <wp:simplePos x="0" y="0"/>
                <wp:positionH relativeFrom="margin">
                  <wp:posOffset>1935480</wp:posOffset>
                </wp:positionH>
                <wp:positionV relativeFrom="paragraph">
                  <wp:posOffset>2555875</wp:posOffset>
                </wp:positionV>
                <wp:extent cx="2819400" cy="52387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2819400" cy="523875"/>
                        </a:xfrm>
                        <a:prstGeom prst="rect">
                          <a:avLst/>
                        </a:prstGeom>
                        <a:noFill/>
                        <a:ln w="6350">
                          <a:noFill/>
                        </a:ln>
                      </wps:spPr>
                      <wps:txbx>
                        <w:txbxContent>
                          <w:p w14:paraId="776FA92E" w14:textId="77777777" w:rsidR="008E66F1" w:rsidRPr="004D04A6" w:rsidRDefault="008E66F1" w:rsidP="008E66F1">
                            <w:pPr>
                              <w:spacing w:before="120" w:after="120" w:line="360" w:lineRule="auto"/>
                              <w:rPr>
                                <w:rFonts w:cs="Tahoma"/>
                                <w:color w:val="003399"/>
                                <w:sz w:val="32"/>
                                <w:szCs w:val="3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4A6">
                              <w:rPr>
                                <w:rFonts w:cs="Tahoma"/>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CONSILIUL JUDE</w:t>
                            </w:r>
                            <w:r w:rsidRPr="004D04A6">
                              <w:rPr>
                                <w:rFonts w:cs="Tahoma"/>
                                <w:color w:val="003399"/>
                                <w:sz w:val="32"/>
                                <w:szCs w:val="3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ȚEAN ARAD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7A8C6" id="Text Box 226" o:spid="_x0000_s1027" type="#_x0000_t202" style="position:absolute;margin-left:152.4pt;margin-top:201.25pt;width:222pt;height:4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CAGQIAADM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" filled="f" stroked="f" strokeweight=".5pt">
                <v:textbox>
                  <w:txbxContent>
                    <w:p w14:paraId="776FA92E" w14:textId="77777777" w:rsidR="008E66F1" w:rsidRPr="004D04A6" w:rsidRDefault="008E66F1" w:rsidP="008E66F1">
                      <w:pPr>
                        <w:spacing w:before="120" w:after="120" w:line="360" w:lineRule="auto"/>
                        <w:rPr>
                          <w:rFonts w:cs="Tahoma"/>
                          <w:color w:val="003399"/>
                          <w:sz w:val="32"/>
                          <w:szCs w:val="3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4A6">
                        <w:rPr>
                          <w:rFonts w:cs="Tahoma"/>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CONSILIUL JUDE</w:t>
                      </w:r>
                      <w:r w:rsidRPr="004D04A6">
                        <w:rPr>
                          <w:rFonts w:cs="Tahoma"/>
                          <w:color w:val="003399"/>
                          <w:sz w:val="32"/>
                          <w:szCs w:val="3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ȚEAN ARAD</w:t>
                      </w:r>
                    </w:p>
                  </w:txbxContent>
                </v:textbox>
                <w10:wrap anchorx="margin"/>
              </v:shape>
            </w:pict>
          </mc:Fallback>
        </mc:AlternateContent>
      </w:r>
      <w:r w:rsidRPr="00513CAF">
        <w:rPr>
          <w:noProof/>
        </w:rPr>
        <w:drawing>
          <wp:anchor distT="0" distB="0" distL="114300" distR="114300" simplePos="0" relativeHeight="251667456" behindDoc="1" locked="0" layoutInCell="1" allowOverlap="1" wp14:anchorId="5C79D62B" wp14:editId="4412F305">
            <wp:simplePos x="0" y="0"/>
            <wp:positionH relativeFrom="margin">
              <wp:posOffset>2753360</wp:posOffset>
            </wp:positionH>
            <wp:positionV relativeFrom="paragraph">
              <wp:posOffset>1499870</wp:posOffset>
            </wp:positionV>
            <wp:extent cx="981075" cy="1115060"/>
            <wp:effectExtent l="0" t="0" r="9525" b="8890"/>
            <wp:wrapTight wrapText="bothSides">
              <wp:wrapPolygon edited="0">
                <wp:start x="0" y="0"/>
                <wp:lineTo x="0" y="8118"/>
                <wp:lineTo x="419" y="12178"/>
                <wp:lineTo x="4614" y="18082"/>
                <wp:lineTo x="9227" y="21403"/>
                <wp:lineTo x="12163" y="21403"/>
                <wp:lineTo x="16777" y="18082"/>
                <wp:lineTo x="20551" y="12178"/>
                <wp:lineTo x="21390" y="7749"/>
                <wp:lineTo x="21390"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E30" w:rsidRPr="002248DE">
        <w:rPr>
          <w:noProof/>
        </w:rPr>
        <mc:AlternateContent>
          <mc:Choice Requires="wps">
            <w:drawing>
              <wp:anchor distT="0" distB="0" distL="114300" distR="114300" simplePos="0" relativeHeight="251673600" behindDoc="0" locked="0" layoutInCell="1" allowOverlap="1" wp14:anchorId="6CD8A7D9" wp14:editId="0B7FA563">
                <wp:simplePos x="0" y="0"/>
                <wp:positionH relativeFrom="margin">
                  <wp:posOffset>921385</wp:posOffset>
                </wp:positionH>
                <wp:positionV relativeFrom="paragraph">
                  <wp:posOffset>955675</wp:posOffset>
                </wp:positionV>
                <wp:extent cx="4276725" cy="86677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4276725" cy="866775"/>
                        </a:xfrm>
                        <a:prstGeom prst="rect">
                          <a:avLst/>
                        </a:prstGeom>
                        <a:noFill/>
                        <a:ln w="6350">
                          <a:noFill/>
                        </a:ln>
                      </wps:spPr>
                      <wps:txbx>
                        <w:txbxContent>
                          <w:p w14:paraId="11CC9080" w14:textId="77777777" w:rsidR="008E2E30" w:rsidRPr="00013E49" w:rsidRDefault="008E2E30" w:rsidP="008E2E30">
                            <w:pPr>
                              <w:pStyle w:val="ListParagraph"/>
                              <w:numPr>
                                <w:ilvl w:val="0"/>
                                <w:numId w:val="16"/>
                              </w:numPr>
                              <w:spacing w:line="360" w:lineRule="auto"/>
                              <w:jc w:val="center"/>
                              <w:rPr>
                                <w:rFonts w:cs="Tahom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E49">
                              <w:rPr>
                                <w:rFonts w:cs="Tahom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Variantă consultativă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8A7D9" id="Text Box 224" o:spid="_x0000_s1028" type="#_x0000_t202" style="position:absolute;margin-left:72.55pt;margin-top:75.25pt;width:336.75pt;height:68.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88HAIAADM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" filled="f" stroked="f" strokeweight=".5pt">
                <v:textbox>
                  <w:txbxContent>
                    <w:p w14:paraId="11CC9080" w14:textId="77777777" w:rsidR="008E2E30" w:rsidRPr="00013E49" w:rsidRDefault="008E2E30" w:rsidP="008E2E30">
                      <w:pPr>
                        <w:pStyle w:val="ListParagraph"/>
                        <w:numPr>
                          <w:ilvl w:val="0"/>
                          <w:numId w:val="16"/>
                        </w:numPr>
                        <w:spacing w:line="360" w:lineRule="auto"/>
                        <w:jc w:val="center"/>
                        <w:rPr>
                          <w:rFonts w:cs="Tahom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E49">
                        <w:rPr>
                          <w:rFonts w:cs="Tahom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Variantă consultativă -</w:t>
                      </w:r>
                    </w:p>
                  </w:txbxContent>
                </v:textbox>
                <w10:wrap anchorx="margin"/>
              </v:shape>
            </w:pict>
          </mc:Fallback>
        </mc:AlternateContent>
      </w:r>
      <w:r w:rsidR="00F86A8B" w:rsidRPr="00513CAF">
        <w:rPr>
          <w:noProof/>
        </w:rPr>
        <w:drawing>
          <wp:anchor distT="0" distB="0" distL="114300" distR="114300" simplePos="0" relativeHeight="251669504" behindDoc="0" locked="0" layoutInCell="1" allowOverlap="1" wp14:anchorId="20056F6E" wp14:editId="077B9C61">
            <wp:simplePos x="0" y="0"/>
            <wp:positionH relativeFrom="page">
              <wp:posOffset>833</wp:posOffset>
            </wp:positionH>
            <wp:positionV relativeFrom="paragraph">
              <wp:posOffset>2735151</wp:posOffset>
            </wp:positionV>
            <wp:extent cx="7607300" cy="13430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cstate="print">
                      <a:extLst>
                        <a:ext uri="{28A0092B-C50C-407E-A947-70E740481C1C}">
                          <a14:useLocalDpi xmlns:a14="http://schemas.microsoft.com/office/drawing/2010/main" val="0"/>
                        </a:ext>
                      </a:extLst>
                    </a:blip>
                    <a:srcRect l="49990" t="86648" r="245" b="934"/>
                    <a:stretch/>
                  </pic:blipFill>
                  <pic:spPr bwMode="auto">
                    <a:xfrm>
                      <a:off x="0" y="0"/>
                      <a:ext cx="760730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A8B" w:rsidRPr="00513CAF">
        <w:rPr>
          <w:noProof/>
        </w:rPr>
        <w:drawing>
          <wp:anchor distT="0" distB="0" distL="114300" distR="114300" simplePos="0" relativeHeight="251666432" behindDoc="0" locked="0" layoutInCell="1" allowOverlap="1" wp14:anchorId="0AB559D5" wp14:editId="6A43E790">
            <wp:simplePos x="0" y="0"/>
            <wp:positionH relativeFrom="page">
              <wp:posOffset>-2540</wp:posOffset>
            </wp:positionH>
            <wp:positionV relativeFrom="paragraph">
              <wp:posOffset>5553075</wp:posOffset>
            </wp:positionV>
            <wp:extent cx="7607300" cy="13430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cstate="print">
                      <a:extLst>
                        <a:ext uri="{28A0092B-C50C-407E-A947-70E740481C1C}">
                          <a14:useLocalDpi xmlns:a14="http://schemas.microsoft.com/office/drawing/2010/main" val="0"/>
                        </a:ext>
                      </a:extLst>
                    </a:blip>
                    <a:srcRect l="49990" t="86648" r="245" b="934"/>
                    <a:stretch/>
                  </pic:blipFill>
                  <pic:spPr bwMode="auto">
                    <a:xfrm>
                      <a:off x="0" y="0"/>
                      <a:ext cx="760730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A8B">
        <w:tab/>
      </w:r>
    </w:p>
    <w:tbl>
      <w:tblPr>
        <w:tblW w:w="5024" w:type="pct"/>
        <w:tblLook w:val="04A0" w:firstRow="1" w:lastRow="0" w:firstColumn="1" w:lastColumn="0" w:noHBand="0" w:noVBand="1"/>
      </w:tblPr>
      <w:tblGrid>
        <w:gridCol w:w="499"/>
        <w:gridCol w:w="975"/>
        <w:gridCol w:w="1226"/>
        <w:gridCol w:w="1747"/>
        <w:gridCol w:w="5322"/>
        <w:gridCol w:w="1110"/>
        <w:gridCol w:w="1163"/>
        <w:gridCol w:w="581"/>
        <w:gridCol w:w="1661"/>
        <w:gridCol w:w="1178"/>
      </w:tblGrid>
      <w:tr w:rsidR="00860437" w:rsidRPr="00860437" w14:paraId="47B4975D" w14:textId="77777777" w:rsidTr="00B34E9C">
        <w:trPr>
          <w:trHeight w:val="20"/>
          <w:tblHeader/>
        </w:trPr>
        <w:tc>
          <w:tcPr>
            <w:tcW w:w="161"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17EEBA57" w14:textId="77777777" w:rsidR="00860437" w:rsidRPr="00860437" w:rsidRDefault="00860437" w:rsidP="00860437">
            <w:pPr>
              <w:spacing w:after="0" w:line="240" w:lineRule="auto"/>
              <w:jc w:val="center"/>
              <w:rPr>
                <w:rFonts w:ascii="Arial Narrow" w:eastAsia="Times New Roman" w:hAnsi="Arial Narrow" w:cs="Calibri"/>
                <w:b/>
                <w:bCs/>
                <w:color w:val="FFFFFF"/>
                <w:sz w:val="18"/>
                <w:szCs w:val="18"/>
                <w:lang w:val="ro-RO" w:eastAsia="ro-RO"/>
              </w:rPr>
            </w:pPr>
            <w:r w:rsidRPr="00860437">
              <w:rPr>
                <w:rFonts w:ascii="Arial Narrow" w:eastAsia="Times New Roman" w:hAnsi="Arial Narrow" w:cs="Calibri"/>
                <w:b/>
                <w:bCs/>
                <w:color w:val="FFFFFF"/>
                <w:sz w:val="18"/>
                <w:szCs w:val="18"/>
                <w:lang w:val="ro-RO" w:eastAsia="ro-RO"/>
              </w:rPr>
              <w:lastRenderedPageBreak/>
              <w:t>Nr. crt.</w:t>
            </w:r>
          </w:p>
        </w:tc>
        <w:tc>
          <w:tcPr>
            <w:tcW w:w="315"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3C6F68DB" w14:textId="77777777" w:rsidR="00860437" w:rsidRPr="00860437" w:rsidRDefault="00860437" w:rsidP="00860437">
            <w:pPr>
              <w:spacing w:after="0" w:line="240" w:lineRule="auto"/>
              <w:jc w:val="center"/>
              <w:rPr>
                <w:rFonts w:ascii="Arial Narrow" w:eastAsia="Times New Roman" w:hAnsi="Arial Narrow" w:cs="Calibri"/>
                <w:b/>
                <w:bCs/>
                <w:color w:val="FFFFFF"/>
                <w:sz w:val="18"/>
                <w:szCs w:val="18"/>
                <w:lang w:val="ro-RO" w:eastAsia="ro-RO"/>
              </w:rPr>
            </w:pPr>
            <w:r w:rsidRPr="00860437">
              <w:rPr>
                <w:rFonts w:ascii="Arial Narrow" w:eastAsia="Times New Roman" w:hAnsi="Arial Narrow" w:cs="Calibri"/>
                <w:b/>
                <w:bCs/>
                <w:color w:val="FFFFFF"/>
                <w:sz w:val="18"/>
                <w:szCs w:val="18"/>
                <w:lang w:val="ro-RO" w:eastAsia="ro-RO"/>
              </w:rPr>
              <w:t>Directia de dezvoltare</w:t>
            </w:r>
          </w:p>
        </w:tc>
        <w:tc>
          <w:tcPr>
            <w:tcW w:w="396" w:type="pct"/>
            <w:tcBorders>
              <w:top w:val="single" w:sz="4" w:space="0" w:color="auto"/>
              <w:left w:val="nil"/>
              <w:bottom w:val="single" w:sz="4" w:space="0" w:color="auto"/>
              <w:right w:val="single" w:sz="4" w:space="0" w:color="auto"/>
            </w:tcBorders>
            <w:shd w:val="clear" w:color="000000" w:fill="002060"/>
            <w:vAlign w:val="center"/>
            <w:hideMark/>
          </w:tcPr>
          <w:p w14:paraId="19167DD1" w14:textId="77777777" w:rsidR="00860437" w:rsidRPr="00860437" w:rsidRDefault="00860437" w:rsidP="00860437">
            <w:pPr>
              <w:spacing w:after="0" w:line="240" w:lineRule="auto"/>
              <w:jc w:val="center"/>
              <w:rPr>
                <w:rFonts w:ascii="Arial Narrow" w:eastAsia="Times New Roman" w:hAnsi="Arial Narrow" w:cs="Calibri"/>
                <w:b/>
                <w:bCs/>
                <w:color w:val="FFFFFF"/>
                <w:sz w:val="18"/>
                <w:szCs w:val="18"/>
                <w:lang w:val="ro-RO" w:eastAsia="ro-RO"/>
              </w:rPr>
            </w:pPr>
            <w:r w:rsidRPr="00860437">
              <w:rPr>
                <w:rFonts w:ascii="Arial Narrow" w:eastAsia="Times New Roman" w:hAnsi="Arial Narrow" w:cs="Calibri"/>
                <w:b/>
                <w:bCs/>
                <w:color w:val="FFFFFF"/>
                <w:sz w:val="18"/>
                <w:szCs w:val="18"/>
                <w:lang w:val="ro-RO" w:eastAsia="ro-RO"/>
              </w:rPr>
              <w:t>Obiectiv specific</w:t>
            </w:r>
          </w:p>
        </w:tc>
        <w:tc>
          <w:tcPr>
            <w:tcW w:w="565" w:type="pct"/>
            <w:tcBorders>
              <w:top w:val="single" w:sz="4" w:space="0" w:color="auto"/>
              <w:left w:val="nil"/>
              <w:bottom w:val="single" w:sz="4" w:space="0" w:color="auto"/>
              <w:right w:val="single" w:sz="4" w:space="0" w:color="auto"/>
            </w:tcBorders>
            <w:shd w:val="clear" w:color="000000" w:fill="002060"/>
            <w:vAlign w:val="center"/>
            <w:hideMark/>
          </w:tcPr>
          <w:p w14:paraId="0EE56FC1" w14:textId="77777777" w:rsidR="00860437" w:rsidRPr="00860437" w:rsidRDefault="00860437" w:rsidP="00860437">
            <w:pPr>
              <w:spacing w:after="0" w:line="240" w:lineRule="auto"/>
              <w:jc w:val="center"/>
              <w:rPr>
                <w:rFonts w:ascii="Arial Narrow" w:eastAsia="Times New Roman" w:hAnsi="Arial Narrow" w:cs="Calibri"/>
                <w:b/>
                <w:bCs/>
                <w:color w:val="FFFFFF"/>
                <w:sz w:val="18"/>
                <w:szCs w:val="18"/>
                <w:lang w:val="ro-RO" w:eastAsia="ro-RO"/>
              </w:rPr>
            </w:pPr>
            <w:r w:rsidRPr="00860437">
              <w:rPr>
                <w:rFonts w:ascii="Arial Narrow" w:eastAsia="Times New Roman" w:hAnsi="Arial Narrow" w:cs="Calibri"/>
                <w:b/>
                <w:bCs/>
                <w:color w:val="FFFFFF"/>
                <w:sz w:val="18"/>
                <w:szCs w:val="18"/>
                <w:lang w:val="ro-RO" w:eastAsia="ro-RO"/>
              </w:rPr>
              <w:t>Axă prioritară</w:t>
            </w:r>
          </w:p>
        </w:tc>
        <w:tc>
          <w:tcPr>
            <w:tcW w:w="1721" w:type="pct"/>
            <w:tcBorders>
              <w:top w:val="single" w:sz="4" w:space="0" w:color="auto"/>
              <w:left w:val="nil"/>
              <w:bottom w:val="single" w:sz="4" w:space="0" w:color="auto"/>
              <w:right w:val="single" w:sz="4" w:space="0" w:color="auto"/>
            </w:tcBorders>
            <w:shd w:val="clear" w:color="000000" w:fill="002060"/>
            <w:vAlign w:val="center"/>
            <w:hideMark/>
          </w:tcPr>
          <w:p w14:paraId="12FCF4C4" w14:textId="77777777" w:rsidR="00860437" w:rsidRPr="00860437" w:rsidRDefault="00860437" w:rsidP="00860437">
            <w:pPr>
              <w:spacing w:after="0" w:line="240" w:lineRule="auto"/>
              <w:jc w:val="center"/>
              <w:rPr>
                <w:rFonts w:ascii="Arial Narrow" w:eastAsia="Times New Roman" w:hAnsi="Arial Narrow" w:cs="Calibri"/>
                <w:b/>
                <w:bCs/>
                <w:color w:val="FFFFFF"/>
                <w:sz w:val="18"/>
                <w:szCs w:val="18"/>
                <w:lang w:val="ro-RO" w:eastAsia="ro-RO"/>
              </w:rPr>
            </w:pPr>
            <w:r w:rsidRPr="00860437">
              <w:rPr>
                <w:rFonts w:ascii="Arial Narrow" w:eastAsia="Times New Roman" w:hAnsi="Arial Narrow" w:cs="Calibri"/>
                <w:b/>
                <w:bCs/>
                <w:color w:val="FFFFFF"/>
                <w:sz w:val="18"/>
                <w:szCs w:val="18"/>
                <w:lang w:val="ro-RO" w:eastAsia="ro-RO"/>
              </w:rPr>
              <w:t>Proiect</w:t>
            </w:r>
          </w:p>
        </w:tc>
        <w:tc>
          <w:tcPr>
            <w:tcW w:w="359" w:type="pct"/>
            <w:tcBorders>
              <w:top w:val="single" w:sz="4" w:space="0" w:color="auto"/>
              <w:left w:val="nil"/>
              <w:bottom w:val="single" w:sz="4" w:space="0" w:color="auto"/>
              <w:right w:val="single" w:sz="4" w:space="0" w:color="auto"/>
            </w:tcBorders>
            <w:shd w:val="clear" w:color="000000" w:fill="002060"/>
            <w:vAlign w:val="center"/>
            <w:hideMark/>
          </w:tcPr>
          <w:p w14:paraId="0D46B8C8" w14:textId="77777777" w:rsidR="00860437" w:rsidRPr="00860437" w:rsidRDefault="00860437" w:rsidP="00860437">
            <w:pPr>
              <w:spacing w:after="0" w:line="240" w:lineRule="auto"/>
              <w:jc w:val="center"/>
              <w:rPr>
                <w:rFonts w:ascii="Arial Narrow" w:eastAsia="Times New Roman" w:hAnsi="Arial Narrow" w:cs="Calibri"/>
                <w:b/>
                <w:bCs/>
                <w:color w:val="FFFFFF"/>
                <w:sz w:val="18"/>
                <w:szCs w:val="18"/>
                <w:lang w:val="ro-RO" w:eastAsia="ro-RO"/>
              </w:rPr>
            </w:pPr>
            <w:r w:rsidRPr="00860437">
              <w:rPr>
                <w:rFonts w:ascii="Arial Narrow" w:eastAsia="Times New Roman" w:hAnsi="Arial Narrow" w:cs="Calibri"/>
                <w:b/>
                <w:bCs/>
                <w:color w:val="FFFFFF"/>
                <w:sz w:val="18"/>
                <w:szCs w:val="18"/>
                <w:lang w:val="ro-RO" w:eastAsia="ro-RO"/>
              </w:rPr>
              <w:t>Valoare (EURO)</w:t>
            </w:r>
          </w:p>
        </w:tc>
        <w:tc>
          <w:tcPr>
            <w:tcW w:w="376" w:type="pct"/>
            <w:tcBorders>
              <w:top w:val="single" w:sz="4" w:space="0" w:color="auto"/>
              <w:left w:val="nil"/>
              <w:bottom w:val="single" w:sz="4" w:space="0" w:color="auto"/>
              <w:right w:val="single" w:sz="4" w:space="0" w:color="auto"/>
            </w:tcBorders>
            <w:shd w:val="clear" w:color="000000" w:fill="002060"/>
            <w:vAlign w:val="center"/>
            <w:hideMark/>
          </w:tcPr>
          <w:p w14:paraId="6D2B7F42" w14:textId="77777777" w:rsidR="00860437" w:rsidRPr="00860437" w:rsidRDefault="00860437" w:rsidP="00860437">
            <w:pPr>
              <w:spacing w:after="0" w:line="240" w:lineRule="auto"/>
              <w:jc w:val="center"/>
              <w:rPr>
                <w:rFonts w:ascii="Arial Narrow" w:eastAsia="Times New Roman" w:hAnsi="Arial Narrow" w:cs="Calibri"/>
                <w:b/>
                <w:bCs/>
                <w:color w:val="FFFFFF"/>
                <w:sz w:val="18"/>
                <w:szCs w:val="18"/>
                <w:lang w:val="ro-RO" w:eastAsia="ro-RO"/>
              </w:rPr>
            </w:pPr>
            <w:r w:rsidRPr="00860437">
              <w:rPr>
                <w:rFonts w:ascii="Arial Narrow" w:eastAsia="Times New Roman" w:hAnsi="Arial Narrow" w:cs="Calibri"/>
                <w:b/>
                <w:bCs/>
                <w:color w:val="FFFFFF"/>
                <w:sz w:val="18"/>
                <w:szCs w:val="18"/>
                <w:lang w:val="ro-RO" w:eastAsia="ro-RO"/>
              </w:rPr>
              <w:t>Indicator de realizare</w:t>
            </w:r>
          </w:p>
        </w:tc>
        <w:tc>
          <w:tcPr>
            <w:tcW w:w="188" w:type="pct"/>
            <w:tcBorders>
              <w:top w:val="single" w:sz="4" w:space="0" w:color="auto"/>
              <w:left w:val="nil"/>
              <w:bottom w:val="single" w:sz="4" w:space="0" w:color="auto"/>
              <w:right w:val="single" w:sz="4" w:space="0" w:color="auto"/>
            </w:tcBorders>
            <w:shd w:val="clear" w:color="000000" w:fill="002060"/>
            <w:vAlign w:val="center"/>
            <w:hideMark/>
          </w:tcPr>
          <w:p w14:paraId="38BE066E" w14:textId="77777777" w:rsidR="00860437" w:rsidRPr="00860437" w:rsidRDefault="00860437" w:rsidP="00860437">
            <w:pPr>
              <w:spacing w:after="0" w:line="240" w:lineRule="auto"/>
              <w:jc w:val="center"/>
              <w:rPr>
                <w:rFonts w:ascii="Arial Narrow" w:eastAsia="Times New Roman" w:hAnsi="Arial Narrow" w:cs="Calibri"/>
                <w:b/>
                <w:bCs/>
                <w:color w:val="FFFFFF"/>
                <w:sz w:val="18"/>
                <w:szCs w:val="18"/>
                <w:lang w:val="ro-RO" w:eastAsia="ro-RO"/>
              </w:rPr>
            </w:pPr>
            <w:r w:rsidRPr="00860437">
              <w:rPr>
                <w:rFonts w:ascii="Arial Narrow" w:eastAsia="Times New Roman" w:hAnsi="Arial Narrow" w:cs="Calibri"/>
                <w:b/>
                <w:bCs/>
                <w:color w:val="FFFFFF"/>
                <w:sz w:val="18"/>
                <w:szCs w:val="18"/>
                <w:lang w:val="ro-RO" w:eastAsia="ro-RO"/>
              </w:rPr>
              <w:t>Ținta</w:t>
            </w:r>
          </w:p>
        </w:tc>
        <w:tc>
          <w:tcPr>
            <w:tcW w:w="537" w:type="pct"/>
            <w:tcBorders>
              <w:top w:val="single" w:sz="4" w:space="0" w:color="auto"/>
              <w:left w:val="nil"/>
              <w:bottom w:val="single" w:sz="4" w:space="0" w:color="auto"/>
              <w:right w:val="single" w:sz="4" w:space="0" w:color="auto"/>
            </w:tcBorders>
            <w:shd w:val="clear" w:color="000000" w:fill="002060"/>
            <w:vAlign w:val="center"/>
            <w:hideMark/>
          </w:tcPr>
          <w:p w14:paraId="6D0982C0" w14:textId="77777777" w:rsidR="00860437" w:rsidRPr="00860437" w:rsidRDefault="00860437" w:rsidP="00860437">
            <w:pPr>
              <w:spacing w:after="0" w:line="240" w:lineRule="auto"/>
              <w:jc w:val="center"/>
              <w:rPr>
                <w:rFonts w:ascii="Arial Narrow" w:eastAsia="Times New Roman" w:hAnsi="Arial Narrow" w:cs="Calibri"/>
                <w:b/>
                <w:bCs/>
                <w:color w:val="FFFFFF"/>
                <w:sz w:val="18"/>
                <w:szCs w:val="18"/>
                <w:lang w:val="ro-RO" w:eastAsia="ro-RO"/>
              </w:rPr>
            </w:pPr>
            <w:r w:rsidRPr="00860437">
              <w:rPr>
                <w:rFonts w:ascii="Arial Narrow" w:eastAsia="Times New Roman" w:hAnsi="Arial Narrow" w:cs="Calibri"/>
                <w:b/>
                <w:bCs/>
                <w:color w:val="FFFFFF"/>
                <w:sz w:val="18"/>
                <w:szCs w:val="18"/>
                <w:lang w:val="ro-RO" w:eastAsia="ro-RO"/>
              </w:rPr>
              <w:t>Sursa de finanțare</w:t>
            </w:r>
          </w:p>
        </w:tc>
        <w:tc>
          <w:tcPr>
            <w:tcW w:w="381" w:type="pct"/>
            <w:tcBorders>
              <w:top w:val="single" w:sz="4" w:space="0" w:color="auto"/>
              <w:left w:val="nil"/>
              <w:bottom w:val="single" w:sz="4" w:space="0" w:color="auto"/>
              <w:right w:val="single" w:sz="4" w:space="0" w:color="auto"/>
            </w:tcBorders>
            <w:shd w:val="clear" w:color="000000" w:fill="002060"/>
            <w:vAlign w:val="center"/>
            <w:hideMark/>
          </w:tcPr>
          <w:p w14:paraId="20E9E2F5" w14:textId="77777777" w:rsidR="00860437" w:rsidRPr="00860437" w:rsidRDefault="00860437" w:rsidP="00860437">
            <w:pPr>
              <w:spacing w:after="0" w:line="240" w:lineRule="auto"/>
              <w:jc w:val="center"/>
              <w:rPr>
                <w:rFonts w:ascii="Arial Narrow" w:eastAsia="Times New Roman" w:hAnsi="Arial Narrow" w:cs="Calibri"/>
                <w:b/>
                <w:bCs/>
                <w:color w:val="FFFFFF"/>
                <w:sz w:val="18"/>
                <w:szCs w:val="18"/>
                <w:lang w:val="ro-RO" w:eastAsia="ro-RO"/>
              </w:rPr>
            </w:pPr>
            <w:r w:rsidRPr="00860437">
              <w:rPr>
                <w:rFonts w:ascii="Arial Narrow" w:eastAsia="Times New Roman" w:hAnsi="Arial Narrow" w:cs="Calibri"/>
                <w:b/>
                <w:bCs/>
                <w:color w:val="FFFFFF"/>
                <w:sz w:val="18"/>
                <w:szCs w:val="18"/>
                <w:lang w:val="ro-RO" w:eastAsia="ro-RO"/>
              </w:rPr>
              <w:t>Responsabil</w:t>
            </w:r>
          </w:p>
        </w:tc>
      </w:tr>
      <w:tr w:rsidR="00860437" w:rsidRPr="00860437" w14:paraId="1C1D5BE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61F93C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4749CE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78B3DD2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738D4F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4A4F3530"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Sprijin pentru valorificarea energetică a deșeurilor urbane</w:t>
            </w:r>
          </w:p>
        </w:tc>
        <w:tc>
          <w:tcPr>
            <w:tcW w:w="359" w:type="pct"/>
            <w:tcBorders>
              <w:top w:val="nil"/>
              <w:left w:val="nil"/>
              <w:bottom w:val="single" w:sz="4" w:space="0" w:color="auto"/>
              <w:right w:val="single" w:sz="4" w:space="0" w:color="auto"/>
            </w:tcBorders>
            <w:shd w:val="clear" w:color="auto" w:fill="auto"/>
            <w:vAlign w:val="center"/>
            <w:hideMark/>
          </w:tcPr>
          <w:p w14:paraId="5BB85F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2.250.000</w:t>
            </w:r>
          </w:p>
        </w:tc>
        <w:tc>
          <w:tcPr>
            <w:tcW w:w="376" w:type="pct"/>
            <w:tcBorders>
              <w:top w:val="nil"/>
              <w:left w:val="nil"/>
              <w:bottom w:val="single" w:sz="4" w:space="0" w:color="auto"/>
              <w:right w:val="single" w:sz="4" w:space="0" w:color="auto"/>
            </w:tcBorders>
            <w:shd w:val="clear" w:color="auto" w:fill="auto"/>
            <w:vAlign w:val="center"/>
            <w:hideMark/>
          </w:tcPr>
          <w:p w14:paraId="4B30107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0DF555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w:t>
            </w:r>
          </w:p>
        </w:tc>
        <w:tc>
          <w:tcPr>
            <w:tcW w:w="537" w:type="pct"/>
            <w:tcBorders>
              <w:top w:val="nil"/>
              <w:left w:val="nil"/>
              <w:bottom w:val="single" w:sz="4" w:space="0" w:color="auto"/>
              <w:right w:val="single" w:sz="4" w:space="0" w:color="auto"/>
            </w:tcBorders>
            <w:shd w:val="clear" w:color="auto" w:fill="auto"/>
            <w:vAlign w:val="center"/>
            <w:hideMark/>
          </w:tcPr>
          <w:p w14:paraId="17E714B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POTJ - OP3</w:t>
            </w:r>
          </w:p>
        </w:tc>
        <w:tc>
          <w:tcPr>
            <w:tcW w:w="381" w:type="pct"/>
            <w:tcBorders>
              <w:top w:val="nil"/>
              <w:left w:val="nil"/>
              <w:bottom w:val="single" w:sz="4" w:space="0" w:color="auto"/>
              <w:right w:val="single" w:sz="4" w:space="0" w:color="auto"/>
            </w:tcBorders>
            <w:shd w:val="clear" w:color="auto" w:fill="auto"/>
            <w:vAlign w:val="center"/>
            <w:hideMark/>
          </w:tcPr>
          <w:p w14:paraId="1711ACC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Chișineu-Criș</w:t>
            </w:r>
          </w:p>
        </w:tc>
      </w:tr>
      <w:tr w:rsidR="00860437" w:rsidRPr="00860437" w14:paraId="6E328DC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D5A929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6B597A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7F868B8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7A3689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02EFA19A"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Program de dezvoltare a unui sistem de furnizare de energie nepoluantă (energie regenerabila)</w:t>
            </w:r>
          </w:p>
        </w:tc>
        <w:tc>
          <w:tcPr>
            <w:tcW w:w="359" w:type="pct"/>
            <w:tcBorders>
              <w:top w:val="nil"/>
              <w:left w:val="nil"/>
              <w:bottom w:val="single" w:sz="4" w:space="0" w:color="auto"/>
              <w:right w:val="single" w:sz="4" w:space="0" w:color="auto"/>
            </w:tcBorders>
            <w:shd w:val="clear" w:color="auto" w:fill="auto"/>
            <w:vAlign w:val="center"/>
            <w:hideMark/>
          </w:tcPr>
          <w:p w14:paraId="3E174E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200.000</w:t>
            </w:r>
          </w:p>
        </w:tc>
        <w:tc>
          <w:tcPr>
            <w:tcW w:w="376" w:type="pct"/>
            <w:tcBorders>
              <w:top w:val="nil"/>
              <w:left w:val="nil"/>
              <w:bottom w:val="single" w:sz="4" w:space="0" w:color="auto"/>
              <w:right w:val="single" w:sz="4" w:space="0" w:color="auto"/>
            </w:tcBorders>
            <w:shd w:val="clear" w:color="auto" w:fill="auto"/>
            <w:vAlign w:val="center"/>
            <w:hideMark/>
          </w:tcPr>
          <w:p w14:paraId="1F2703B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programe</w:t>
            </w:r>
          </w:p>
        </w:tc>
        <w:tc>
          <w:tcPr>
            <w:tcW w:w="188" w:type="pct"/>
            <w:tcBorders>
              <w:top w:val="nil"/>
              <w:left w:val="nil"/>
              <w:bottom w:val="single" w:sz="4" w:space="0" w:color="auto"/>
              <w:right w:val="single" w:sz="4" w:space="0" w:color="auto"/>
            </w:tcBorders>
            <w:shd w:val="clear" w:color="auto" w:fill="auto"/>
            <w:vAlign w:val="center"/>
            <w:hideMark/>
          </w:tcPr>
          <w:p w14:paraId="36C61C2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693214F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POTJ P2</w:t>
            </w:r>
          </w:p>
        </w:tc>
        <w:tc>
          <w:tcPr>
            <w:tcW w:w="381" w:type="pct"/>
            <w:tcBorders>
              <w:top w:val="nil"/>
              <w:left w:val="nil"/>
              <w:bottom w:val="single" w:sz="4" w:space="0" w:color="auto"/>
              <w:right w:val="single" w:sz="4" w:space="0" w:color="auto"/>
            </w:tcBorders>
            <w:shd w:val="clear" w:color="auto" w:fill="auto"/>
            <w:vAlign w:val="center"/>
            <w:hideMark/>
          </w:tcPr>
          <w:p w14:paraId="415B7F6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Pecica</w:t>
            </w:r>
          </w:p>
        </w:tc>
      </w:tr>
      <w:tr w:rsidR="00860437" w:rsidRPr="00860437" w14:paraId="3743B47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476919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3BD31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3C1C9EB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102E1E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56A20116"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Dezvoltarea și utilizarea surselor de energie regenerabilă (panouri fotovoltaice) pentru construcțiile publice (creșe, școli etc.) și promovarea pentru acesteia în cazul celor private</w:t>
            </w:r>
          </w:p>
        </w:tc>
        <w:tc>
          <w:tcPr>
            <w:tcW w:w="359" w:type="pct"/>
            <w:tcBorders>
              <w:top w:val="nil"/>
              <w:left w:val="nil"/>
              <w:bottom w:val="single" w:sz="4" w:space="0" w:color="auto"/>
              <w:right w:val="single" w:sz="4" w:space="0" w:color="auto"/>
            </w:tcBorders>
            <w:shd w:val="clear" w:color="auto" w:fill="auto"/>
            <w:vAlign w:val="center"/>
            <w:hideMark/>
          </w:tcPr>
          <w:p w14:paraId="201087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800.000</w:t>
            </w:r>
          </w:p>
        </w:tc>
        <w:tc>
          <w:tcPr>
            <w:tcW w:w="376" w:type="pct"/>
            <w:tcBorders>
              <w:top w:val="nil"/>
              <w:left w:val="nil"/>
              <w:bottom w:val="single" w:sz="4" w:space="0" w:color="auto"/>
              <w:right w:val="single" w:sz="4" w:space="0" w:color="auto"/>
            </w:tcBorders>
            <w:shd w:val="clear" w:color="auto" w:fill="auto"/>
            <w:vAlign w:val="center"/>
            <w:hideMark/>
          </w:tcPr>
          <w:p w14:paraId="352A2F0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de clădiri alimentate cu energie regenerabilă</w:t>
            </w:r>
          </w:p>
        </w:tc>
        <w:tc>
          <w:tcPr>
            <w:tcW w:w="188" w:type="pct"/>
            <w:tcBorders>
              <w:top w:val="nil"/>
              <w:left w:val="nil"/>
              <w:bottom w:val="single" w:sz="4" w:space="0" w:color="auto"/>
              <w:right w:val="single" w:sz="4" w:space="0" w:color="auto"/>
            </w:tcBorders>
            <w:shd w:val="clear" w:color="auto" w:fill="auto"/>
            <w:vAlign w:val="center"/>
            <w:hideMark/>
          </w:tcPr>
          <w:p w14:paraId="2E5B2C5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AC09E5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POTJ AP2</w:t>
            </w:r>
          </w:p>
        </w:tc>
        <w:tc>
          <w:tcPr>
            <w:tcW w:w="381" w:type="pct"/>
            <w:tcBorders>
              <w:top w:val="nil"/>
              <w:left w:val="nil"/>
              <w:bottom w:val="single" w:sz="4" w:space="0" w:color="auto"/>
              <w:right w:val="single" w:sz="4" w:space="0" w:color="auto"/>
            </w:tcBorders>
            <w:shd w:val="clear" w:color="auto" w:fill="auto"/>
            <w:vAlign w:val="center"/>
            <w:hideMark/>
          </w:tcPr>
          <w:p w14:paraId="4A86FA7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Pilu</w:t>
            </w:r>
          </w:p>
        </w:tc>
      </w:tr>
      <w:tr w:rsidR="00860437" w:rsidRPr="00860437" w14:paraId="0AFF189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B6F487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73CEF0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37A9BC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5A00B8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67E6F47C"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Identificarea de noi surse de energie și utilizarea acestora (biomasă/biogaz)</w:t>
            </w:r>
          </w:p>
        </w:tc>
        <w:tc>
          <w:tcPr>
            <w:tcW w:w="359" w:type="pct"/>
            <w:tcBorders>
              <w:top w:val="nil"/>
              <w:left w:val="nil"/>
              <w:bottom w:val="single" w:sz="4" w:space="0" w:color="auto"/>
              <w:right w:val="single" w:sz="4" w:space="0" w:color="auto"/>
            </w:tcBorders>
            <w:shd w:val="clear" w:color="auto" w:fill="auto"/>
            <w:vAlign w:val="center"/>
            <w:hideMark/>
          </w:tcPr>
          <w:p w14:paraId="223E2CF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200.000</w:t>
            </w:r>
          </w:p>
        </w:tc>
        <w:tc>
          <w:tcPr>
            <w:tcW w:w="376" w:type="pct"/>
            <w:tcBorders>
              <w:top w:val="nil"/>
              <w:left w:val="nil"/>
              <w:bottom w:val="single" w:sz="4" w:space="0" w:color="auto"/>
              <w:right w:val="single" w:sz="4" w:space="0" w:color="auto"/>
            </w:tcBorders>
            <w:shd w:val="clear" w:color="auto" w:fill="auto"/>
            <w:vAlign w:val="center"/>
            <w:hideMark/>
          </w:tcPr>
          <w:p w14:paraId="464FB32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surse de energie</w:t>
            </w:r>
          </w:p>
        </w:tc>
        <w:tc>
          <w:tcPr>
            <w:tcW w:w="188" w:type="pct"/>
            <w:tcBorders>
              <w:top w:val="nil"/>
              <w:left w:val="nil"/>
              <w:bottom w:val="single" w:sz="4" w:space="0" w:color="auto"/>
              <w:right w:val="single" w:sz="4" w:space="0" w:color="auto"/>
            </w:tcBorders>
            <w:shd w:val="clear" w:color="auto" w:fill="auto"/>
            <w:vAlign w:val="center"/>
            <w:hideMark/>
          </w:tcPr>
          <w:p w14:paraId="7A97EA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0FAF89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271FD36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Pilu</w:t>
            </w:r>
          </w:p>
        </w:tc>
      </w:tr>
      <w:tr w:rsidR="00860437" w:rsidRPr="00860437" w14:paraId="5A91CDB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75F862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6AAD84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03378E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56F4AF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199B8116"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Construire parc de panouri fotovoltaice în vederea eficientizării energiei </w:t>
            </w:r>
          </w:p>
        </w:tc>
        <w:tc>
          <w:tcPr>
            <w:tcW w:w="359" w:type="pct"/>
            <w:tcBorders>
              <w:top w:val="nil"/>
              <w:left w:val="nil"/>
              <w:bottom w:val="single" w:sz="4" w:space="0" w:color="auto"/>
              <w:right w:val="single" w:sz="4" w:space="0" w:color="auto"/>
            </w:tcBorders>
            <w:shd w:val="clear" w:color="auto" w:fill="auto"/>
            <w:vAlign w:val="center"/>
            <w:hideMark/>
          </w:tcPr>
          <w:p w14:paraId="7DB3D88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7787E40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Nr. parcuri </w:t>
            </w:r>
          </w:p>
        </w:tc>
        <w:tc>
          <w:tcPr>
            <w:tcW w:w="188" w:type="pct"/>
            <w:tcBorders>
              <w:top w:val="nil"/>
              <w:left w:val="nil"/>
              <w:bottom w:val="single" w:sz="4" w:space="0" w:color="auto"/>
              <w:right w:val="single" w:sz="4" w:space="0" w:color="auto"/>
            </w:tcBorders>
            <w:shd w:val="clear" w:color="auto" w:fill="auto"/>
            <w:vAlign w:val="center"/>
            <w:hideMark/>
          </w:tcPr>
          <w:p w14:paraId="33434BA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37B9927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POTJ AP2</w:t>
            </w:r>
          </w:p>
        </w:tc>
        <w:tc>
          <w:tcPr>
            <w:tcW w:w="381" w:type="pct"/>
            <w:tcBorders>
              <w:top w:val="nil"/>
              <w:left w:val="nil"/>
              <w:bottom w:val="single" w:sz="4" w:space="0" w:color="auto"/>
              <w:right w:val="single" w:sz="4" w:space="0" w:color="auto"/>
            </w:tcBorders>
            <w:shd w:val="clear" w:color="auto" w:fill="auto"/>
            <w:vAlign w:val="center"/>
            <w:hideMark/>
          </w:tcPr>
          <w:p w14:paraId="6535C34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Pilu</w:t>
            </w:r>
          </w:p>
        </w:tc>
      </w:tr>
      <w:tr w:rsidR="00860437" w:rsidRPr="00860437" w14:paraId="768FCB4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68DCB8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8C609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5062BA6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697194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1DB09FCB"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Dezvoltarea și utilizarea surselor de energie regenerabilă (panouri fotovoltaice) pentru construcțiile publice (creșe, școli etc.) și promovarea pentru acesteia în cazul celor private; identificarea de noi surse de energie și utilizarea acestora (biomasă/biogaz)</w:t>
            </w:r>
          </w:p>
        </w:tc>
        <w:tc>
          <w:tcPr>
            <w:tcW w:w="359" w:type="pct"/>
            <w:tcBorders>
              <w:top w:val="nil"/>
              <w:left w:val="nil"/>
              <w:bottom w:val="single" w:sz="4" w:space="0" w:color="auto"/>
              <w:right w:val="single" w:sz="4" w:space="0" w:color="auto"/>
            </w:tcBorders>
            <w:shd w:val="clear" w:color="auto" w:fill="auto"/>
            <w:vAlign w:val="center"/>
            <w:hideMark/>
          </w:tcPr>
          <w:p w14:paraId="1BEEE5D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350.000</w:t>
            </w:r>
          </w:p>
        </w:tc>
        <w:tc>
          <w:tcPr>
            <w:tcW w:w="376" w:type="pct"/>
            <w:tcBorders>
              <w:top w:val="nil"/>
              <w:left w:val="nil"/>
              <w:bottom w:val="single" w:sz="4" w:space="0" w:color="auto"/>
              <w:right w:val="single" w:sz="4" w:space="0" w:color="auto"/>
            </w:tcBorders>
            <w:shd w:val="clear" w:color="auto" w:fill="auto"/>
            <w:vAlign w:val="center"/>
            <w:hideMark/>
          </w:tcPr>
          <w:p w14:paraId="36F3702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de clădiri alimentate cu energie regenerabilă</w:t>
            </w:r>
          </w:p>
        </w:tc>
        <w:tc>
          <w:tcPr>
            <w:tcW w:w="188" w:type="pct"/>
            <w:tcBorders>
              <w:top w:val="nil"/>
              <w:left w:val="nil"/>
              <w:bottom w:val="single" w:sz="4" w:space="0" w:color="auto"/>
              <w:right w:val="single" w:sz="4" w:space="0" w:color="auto"/>
            </w:tcBorders>
            <w:shd w:val="clear" w:color="auto" w:fill="auto"/>
            <w:vAlign w:val="center"/>
            <w:hideMark/>
          </w:tcPr>
          <w:p w14:paraId="34231B6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w:t>
            </w:r>
          </w:p>
        </w:tc>
        <w:tc>
          <w:tcPr>
            <w:tcW w:w="537" w:type="pct"/>
            <w:tcBorders>
              <w:top w:val="nil"/>
              <w:left w:val="nil"/>
              <w:bottom w:val="single" w:sz="4" w:space="0" w:color="auto"/>
              <w:right w:val="single" w:sz="4" w:space="0" w:color="auto"/>
            </w:tcBorders>
            <w:shd w:val="clear" w:color="auto" w:fill="auto"/>
            <w:vAlign w:val="center"/>
            <w:hideMark/>
          </w:tcPr>
          <w:p w14:paraId="41DE387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POTJ, AP2</w:t>
            </w:r>
          </w:p>
        </w:tc>
        <w:tc>
          <w:tcPr>
            <w:tcW w:w="381" w:type="pct"/>
            <w:tcBorders>
              <w:top w:val="nil"/>
              <w:left w:val="nil"/>
              <w:bottom w:val="single" w:sz="4" w:space="0" w:color="auto"/>
              <w:right w:val="single" w:sz="4" w:space="0" w:color="auto"/>
            </w:tcBorders>
            <w:shd w:val="clear" w:color="auto" w:fill="auto"/>
            <w:vAlign w:val="center"/>
            <w:hideMark/>
          </w:tcPr>
          <w:p w14:paraId="05284FF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Șicula</w:t>
            </w:r>
          </w:p>
        </w:tc>
      </w:tr>
      <w:tr w:rsidR="00860437" w:rsidRPr="00860437" w14:paraId="7FD1C57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576773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CC8BF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2C66187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3C463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001F2FB8"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Identificarea de noi surse de energie și utilizarea acestora (biomasă/biogaz)</w:t>
            </w:r>
          </w:p>
        </w:tc>
        <w:tc>
          <w:tcPr>
            <w:tcW w:w="359" w:type="pct"/>
            <w:tcBorders>
              <w:top w:val="nil"/>
              <w:left w:val="nil"/>
              <w:bottom w:val="single" w:sz="4" w:space="0" w:color="auto"/>
              <w:right w:val="single" w:sz="4" w:space="0" w:color="auto"/>
            </w:tcBorders>
            <w:shd w:val="clear" w:color="auto" w:fill="auto"/>
            <w:vAlign w:val="center"/>
            <w:hideMark/>
          </w:tcPr>
          <w:p w14:paraId="4776473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400.000</w:t>
            </w:r>
          </w:p>
        </w:tc>
        <w:tc>
          <w:tcPr>
            <w:tcW w:w="376" w:type="pct"/>
            <w:tcBorders>
              <w:top w:val="nil"/>
              <w:left w:val="nil"/>
              <w:bottom w:val="single" w:sz="4" w:space="0" w:color="auto"/>
              <w:right w:val="single" w:sz="4" w:space="0" w:color="auto"/>
            </w:tcBorders>
            <w:shd w:val="clear" w:color="auto" w:fill="auto"/>
            <w:vAlign w:val="center"/>
            <w:hideMark/>
          </w:tcPr>
          <w:p w14:paraId="1F95CFC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surse de energie</w:t>
            </w:r>
          </w:p>
        </w:tc>
        <w:tc>
          <w:tcPr>
            <w:tcW w:w="188" w:type="pct"/>
            <w:tcBorders>
              <w:top w:val="nil"/>
              <w:left w:val="nil"/>
              <w:bottom w:val="single" w:sz="4" w:space="0" w:color="auto"/>
              <w:right w:val="single" w:sz="4" w:space="0" w:color="auto"/>
            </w:tcBorders>
            <w:shd w:val="clear" w:color="auto" w:fill="auto"/>
            <w:vAlign w:val="center"/>
            <w:hideMark/>
          </w:tcPr>
          <w:p w14:paraId="51502D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BDF204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09E70C5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Șicula</w:t>
            </w:r>
          </w:p>
        </w:tc>
      </w:tr>
      <w:tr w:rsidR="00860437" w:rsidRPr="00860437" w14:paraId="0D0F460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D9242B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F1685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7E19E37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23771C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64154971"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Identificare posibilități de exploatare ape termale - elaborare S.F</w:t>
            </w:r>
          </w:p>
        </w:tc>
        <w:tc>
          <w:tcPr>
            <w:tcW w:w="359" w:type="pct"/>
            <w:tcBorders>
              <w:top w:val="nil"/>
              <w:left w:val="nil"/>
              <w:bottom w:val="single" w:sz="4" w:space="0" w:color="auto"/>
              <w:right w:val="single" w:sz="4" w:space="0" w:color="auto"/>
            </w:tcBorders>
            <w:shd w:val="clear" w:color="auto" w:fill="auto"/>
            <w:vAlign w:val="center"/>
            <w:hideMark/>
          </w:tcPr>
          <w:p w14:paraId="1FAF65F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w:t>
            </w:r>
          </w:p>
        </w:tc>
        <w:tc>
          <w:tcPr>
            <w:tcW w:w="376" w:type="pct"/>
            <w:tcBorders>
              <w:top w:val="nil"/>
              <w:left w:val="nil"/>
              <w:bottom w:val="single" w:sz="4" w:space="0" w:color="auto"/>
              <w:right w:val="single" w:sz="4" w:space="0" w:color="auto"/>
            </w:tcBorders>
            <w:shd w:val="clear" w:color="auto" w:fill="auto"/>
            <w:vAlign w:val="center"/>
            <w:hideMark/>
          </w:tcPr>
          <w:p w14:paraId="26E6ABF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 studiu de fezabilitate realizat</w:t>
            </w:r>
          </w:p>
        </w:tc>
        <w:tc>
          <w:tcPr>
            <w:tcW w:w="188" w:type="pct"/>
            <w:tcBorders>
              <w:top w:val="nil"/>
              <w:left w:val="nil"/>
              <w:bottom w:val="single" w:sz="4" w:space="0" w:color="auto"/>
              <w:right w:val="single" w:sz="4" w:space="0" w:color="auto"/>
            </w:tcBorders>
            <w:shd w:val="clear" w:color="auto" w:fill="auto"/>
            <w:vAlign w:val="center"/>
            <w:hideMark/>
          </w:tcPr>
          <w:p w14:paraId="7A60CF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6F10722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local/național, POR. AP 7</w:t>
            </w:r>
          </w:p>
        </w:tc>
        <w:tc>
          <w:tcPr>
            <w:tcW w:w="381" w:type="pct"/>
            <w:tcBorders>
              <w:top w:val="nil"/>
              <w:left w:val="nil"/>
              <w:bottom w:val="single" w:sz="4" w:space="0" w:color="auto"/>
              <w:right w:val="single" w:sz="4" w:space="0" w:color="auto"/>
            </w:tcBorders>
            <w:shd w:val="clear" w:color="auto" w:fill="auto"/>
            <w:vAlign w:val="center"/>
            <w:hideMark/>
          </w:tcPr>
          <w:p w14:paraId="64F7AF5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Vladimirescu</w:t>
            </w:r>
          </w:p>
        </w:tc>
      </w:tr>
      <w:tr w:rsidR="00860437" w:rsidRPr="00860437" w14:paraId="2AA7A8B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DFD1ED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2957B8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0BB06D7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 Susținerea utilizării soluțiilor durabile și de utilizare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A653B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utilizării eficiente a energiei și dezvoltarea proiectelor de producere a energiei din surse alternative</w:t>
            </w:r>
          </w:p>
        </w:tc>
        <w:tc>
          <w:tcPr>
            <w:tcW w:w="1721" w:type="pct"/>
            <w:tcBorders>
              <w:top w:val="nil"/>
              <w:left w:val="nil"/>
              <w:bottom w:val="single" w:sz="4" w:space="0" w:color="auto"/>
              <w:right w:val="single" w:sz="4" w:space="0" w:color="auto"/>
            </w:tcBorders>
            <w:shd w:val="clear" w:color="auto" w:fill="auto"/>
            <w:vAlign w:val="center"/>
            <w:hideMark/>
          </w:tcPr>
          <w:p w14:paraId="68B74762"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oportunităților de investiție în domeniul exploatării apelor termale</w:t>
            </w:r>
          </w:p>
        </w:tc>
        <w:tc>
          <w:tcPr>
            <w:tcW w:w="359" w:type="pct"/>
            <w:tcBorders>
              <w:top w:val="nil"/>
              <w:left w:val="nil"/>
              <w:bottom w:val="single" w:sz="4" w:space="0" w:color="auto"/>
              <w:right w:val="single" w:sz="4" w:space="0" w:color="auto"/>
            </w:tcBorders>
            <w:shd w:val="clear" w:color="auto" w:fill="auto"/>
            <w:vAlign w:val="center"/>
            <w:hideMark/>
          </w:tcPr>
          <w:p w14:paraId="5A3A653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w:t>
            </w:r>
          </w:p>
        </w:tc>
        <w:tc>
          <w:tcPr>
            <w:tcW w:w="376" w:type="pct"/>
            <w:tcBorders>
              <w:top w:val="nil"/>
              <w:left w:val="nil"/>
              <w:bottom w:val="single" w:sz="4" w:space="0" w:color="auto"/>
              <w:right w:val="single" w:sz="4" w:space="0" w:color="auto"/>
            </w:tcBorders>
            <w:shd w:val="clear" w:color="auto" w:fill="auto"/>
            <w:vAlign w:val="center"/>
            <w:hideMark/>
          </w:tcPr>
          <w:p w14:paraId="0D4A27C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de acțiuni de promovare</w:t>
            </w:r>
          </w:p>
        </w:tc>
        <w:tc>
          <w:tcPr>
            <w:tcW w:w="188" w:type="pct"/>
            <w:tcBorders>
              <w:top w:val="nil"/>
              <w:left w:val="nil"/>
              <w:bottom w:val="single" w:sz="4" w:space="0" w:color="auto"/>
              <w:right w:val="single" w:sz="4" w:space="0" w:color="auto"/>
            </w:tcBorders>
            <w:shd w:val="clear" w:color="auto" w:fill="auto"/>
            <w:vAlign w:val="center"/>
            <w:hideMark/>
          </w:tcPr>
          <w:p w14:paraId="70E3EE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332573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local/național, POR. AP 7</w:t>
            </w:r>
          </w:p>
        </w:tc>
        <w:tc>
          <w:tcPr>
            <w:tcW w:w="381" w:type="pct"/>
            <w:tcBorders>
              <w:top w:val="nil"/>
              <w:left w:val="nil"/>
              <w:bottom w:val="single" w:sz="4" w:space="0" w:color="auto"/>
              <w:right w:val="single" w:sz="4" w:space="0" w:color="auto"/>
            </w:tcBorders>
            <w:shd w:val="clear" w:color="auto" w:fill="auto"/>
            <w:vAlign w:val="center"/>
            <w:hideMark/>
          </w:tcPr>
          <w:p w14:paraId="6D49289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Vladimirescu</w:t>
            </w:r>
          </w:p>
        </w:tc>
      </w:tr>
      <w:tr w:rsidR="00860437" w:rsidRPr="00860437" w14:paraId="389E564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D0119D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E4892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311E047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79D79A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1F50FF9E"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Elaborare programului multianual privind creşterea calităţii arhitectural-ambientale a clădirilor prin reabilitarea structural-arhitecturală a anvelopei acestora</w:t>
            </w:r>
          </w:p>
        </w:tc>
        <w:tc>
          <w:tcPr>
            <w:tcW w:w="359" w:type="pct"/>
            <w:tcBorders>
              <w:top w:val="nil"/>
              <w:left w:val="nil"/>
              <w:bottom w:val="single" w:sz="4" w:space="0" w:color="auto"/>
              <w:right w:val="single" w:sz="4" w:space="0" w:color="auto"/>
            </w:tcBorders>
            <w:shd w:val="clear" w:color="auto" w:fill="auto"/>
            <w:vAlign w:val="center"/>
            <w:hideMark/>
          </w:tcPr>
          <w:p w14:paraId="016B253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67FA08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de clădiri reabilitate</w:t>
            </w:r>
          </w:p>
        </w:tc>
        <w:tc>
          <w:tcPr>
            <w:tcW w:w="188" w:type="pct"/>
            <w:tcBorders>
              <w:top w:val="nil"/>
              <w:left w:val="nil"/>
              <w:bottom w:val="single" w:sz="4" w:space="0" w:color="auto"/>
              <w:right w:val="single" w:sz="4" w:space="0" w:color="auto"/>
            </w:tcBorders>
            <w:shd w:val="clear" w:color="auto" w:fill="auto"/>
            <w:vAlign w:val="center"/>
            <w:hideMark/>
          </w:tcPr>
          <w:p w14:paraId="693D091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592C4B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POR, AP 3</w:t>
            </w:r>
          </w:p>
        </w:tc>
        <w:tc>
          <w:tcPr>
            <w:tcW w:w="381" w:type="pct"/>
            <w:tcBorders>
              <w:top w:val="nil"/>
              <w:left w:val="nil"/>
              <w:bottom w:val="single" w:sz="4" w:space="0" w:color="auto"/>
              <w:right w:val="single" w:sz="4" w:space="0" w:color="auto"/>
            </w:tcBorders>
            <w:shd w:val="clear" w:color="auto" w:fill="auto"/>
            <w:vAlign w:val="center"/>
            <w:hideMark/>
          </w:tcPr>
          <w:p w14:paraId="4A9105F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Vladimirescu</w:t>
            </w:r>
          </w:p>
        </w:tc>
      </w:tr>
      <w:tr w:rsidR="00860437" w:rsidRPr="00860437" w14:paraId="07E617C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D61C10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A38244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76D5A59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D3E893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6322EA74"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Studiu de fezabilitate instalație producție biogaz</w:t>
            </w:r>
          </w:p>
        </w:tc>
        <w:tc>
          <w:tcPr>
            <w:tcW w:w="359" w:type="pct"/>
            <w:tcBorders>
              <w:top w:val="nil"/>
              <w:left w:val="nil"/>
              <w:bottom w:val="single" w:sz="4" w:space="0" w:color="auto"/>
              <w:right w:val="single" w:sz="4" w:space="0" w:color="auto"/>
            </w:tcBorders>
            <w:shd w:val="clear" w:color="auto" w:fill="auto"/>
            <w:vAlign w:val="center"/>
            <w:hideMark/>
          </w:tcPr>
          <w:p w14:paraId="4D895E7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w:t>
            </w:r>
          </w:p>
        </w:tc>
        <w:tc>
          <w:tcPr>
            <w:tcW w:w="376" w:type="pct"/>
            <w:tcBorders>
              <w:top w:val="nil"/>
              <w:left w:val="nil"/>
              <w:bottom w:val="single" w:sz="4" w:space="0" w:color="auto"/>
              <w:right w:val="single" w:sz="4" w:space="0" w:color="auto"/>
            </w:tcBorders>
            <w:shd w:val="clear" w:color="auto" w:fill="auto"/>
            <w:vAlign w:val="center"/>
            <w:hideMark/>
          </w:tcPr>
          <w:p w14:paraId="29FB1FB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 studiu de fezabilitate realizat</w:t>
            </w:r>
          </w:p>
        </w:tc>
        <w:tc>
          <w:tcPr>
            <w:tcW w:w="188" w:type="pct"/>
            <w:tcBorders>
              <w:top w:val="nil"/>
              <w:left w:val="nil"/>
              <w:bottom w:val="single" w:sz="4" w:space="0" w:color="auto"/>
              <w:right w:val="single" w:sz="4" w:space="0" w:color="auto"/>
            </w:tcBorders>
            <w:shd w:val="clear" w:color="auto" w:fill="auto"/>
            <w:vAlign w:val="center"/>
            <w:hideMark/>
          </w:tcPr>
          <w:p w14:paraId="21FD0A7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388818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 DD, AP 1</w:t>
            </w:r>
          </w:p>
        </w:tc>
        <w:tc>
          <w:tcPr>
            <w:tcW w:w="381" w:type="pct"/>
            <w:tcBorders>
              <w:top w:val="nil"/>
              <w:left w:val="nil"/>
              <w:bottom w:val="single" w:sz="4" w:space="0" w:color="auto"/>
              <w:right w:val="single" w:sz="4" w:space="0" w:color="auto"/>
            </w:tcBorders>
            <w:shd w:val="clear" w:color="auto" w:fill="auto"/>
            <w:vAlign w:val="center"/>
            <w:hideMark/>
          </w:tcPr>
          <w:p w14:paraId="26DD03C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Vladimirescu</w:t>
            </w:r>
          </w:p>
        </w:tc>
      </w:tr>
      <w:tr w:rsidR="00860437" w:rsidRPr="00860437" w14:paraId="01C4106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12AC8C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165E0A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3C671B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A98469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1ED7E7EB"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Achiziționare lăzi de compost vegetal pt reciclarea deșeurilor vegetale și distribuire în fiecare gospodărie</w:t>
            </w:r>
          </w:p>
        </w:tc>
        <w:tc>
          <w:tcPr>
            <w:tcW w:w="359" w:type="pct"/>
            <w:tcBorders>
              <w:top w:val="nil"/>
              <w:left w:val="nil"/>
              <w:bottom w:val="single" w:sz="4" w:space="0" w:color="auto"/>
              <w:right w:val="single" w:sz="4" w:space="0" w:color="auto"/>
            </w:tcBorders>
            <w:shd w:val="clear" w:color="auto" w:fill="auto"/>
            <w:vAlign w:val="center"/>
            <w:hideMark/>
          </w:tcPr>
          <w:p w14:paraId="5BE8E18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w:t>
            </w:r>
          </w:p>
        </w:tc>
        <w:tc>
          <w:tcPr>
            <w:tcW w:w="376" w:type="pct"/>
            <w:tcBorders>
              <w:top w:val="nil"/>
              <w:left w:val="nil"/>
              <w:bottom w:val="single" w:sz="4" w:space="0" w:color="auto"/>
              <w:right w:val="single" w:sz="4" w:space="0" w:color="auto"/>
            </w:tcBorders>
            <w:shd w:val="clear" w:color="auto" w:fill="auto"/>
            <w:vAlign w:val="center"/>
            <w:hideMark/>
          </w:tcPr>
          <w:p w14:paraId="1021235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lăzi de compost vegetal</w:t>
            </w:r>
          </w:p>
        </w:tc>
        <w:tc>
          <w:tcPr>
            <w:tcW w:w="188" w:type="pct"/>
            <w:tcBorders>
              <w:top w:val="nil"/>
              <w:left w:val="nil"/>
              <w:bottom w:val="single" w:sz="4" w:space="0" w:color="auto"/>
              <w:right w:val="single" w:sz="4" w:space="0" w:color="auto"/>
            </w:tcBorders>
            <w:shd w:val="clear" w:color="auto" w:fill="auto"/>
            <w:vAlign w:val="center"/>
            <w:hideMark/>
          </w:tcPr>
          <w:p w14:paraId="625530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926D07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 DD, AP 2</w:t>
            </w:r>
          </w:p>
        </w:tc>
        <w:tc>
          <w:tcPr>
            <w:tcW w:w="381" w:type="pct"/>
            <w:tcBorders>
              <w:top w:val="nil"/>
              <w:left w:val="nil"/>
              <w:bottom w:val="single" w:sz="4" w:space="0" w:color="auto"/>
              <w:right w:val="single" w:sz="4" w:space="0" w:color="auto"/>
            </w:tcBorders>
            <w:shd w:val="clear" w:color="auto" w:fill="auto"/>
            <w:vAlign w:val="center"/>
            <w:hideMark/>
          </w:tcPr>
          <w:p w14:paraId="6118716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Vladimirescu</w:t>
            </w:r>
          </w:p>
        </w:tc>
      </w:tr>
      <w:tr w:rsidR="00860437" w:rsidRPr="00860437" w14:paraId="1DEAACE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9B5326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75B791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2B41C99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5DE81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14197824"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Cercetarea potențialului geotermal al comunei Buteni</w:t>
            </w:r>
          </w:p>
        </w:tc>
        <w:tc>
          <w:tcPr>
            <w:tcW w:w="359" w:type="pct"/>
            <w:tcBorders>
              <w:top w:val="nil"/>
              <w:left w:val="nil"/>
              <w:bottom w:val="single" w:sz="4" w:space="0" w:color="auto"/>
              <w:right w:val="single" w:sz="4" w:space="0" w:color="auto"/>
            </w:tcBorders>
            <w:shd w:val="clear" w:color="auto" w:fill="auto"/>
            <w:vAlign w:val="center"/>
            <w:hideMark/>
          </w:tcPr>
          <w:p w14:paraId="3022C29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4090CA1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cercetări</w:t>
            </w:r>
          </w:p>
        </w:tc>
        <w:tc>
          <w:tcPr>
            <w:tcW w:w="188" w:type="pct"/>
            <w:tcBorders>
              <w:top w:val="nil"/>
              <w:left w:val="nil"/>
              <w:bottom w:val="single" w:sz="4" w:space="0" w:color="auto"/>
              <w:right w:val="single" w:sz="4" w:space="0" w:color="auto"/>
            </w:tcBorders>
            <w:shd w:val="clear" w:color="auto" w:fill="auto"/>
            <w:vAlign w:val="center"/>
            <w:hideMark/>
          </w:tcPr>
          <w:p w14:paraId="0DA5B20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28AB1F3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Fonduri norvegiene</w:t>
            </w:r>
          </w:p>
        </w:tc>
        <w:tc>
          <w:tcPr>
            <w:tcW w:w="381" w:type="pct"/>
            <w:tcBorders>
              <w:top w:val="nil"/>
              <w:left w:val="nil"/>
              <w:bottom w:val="single" w:sz="4" w:space="0" w:color="auto"/>
              <w:right w:val="single" w:sz="4" w:space="0" w:color="auto"/>
            </w:tcBorders>
            <w:shd w:val="clear" w:color="auto" w:fill="auto"/>
            <w:vAlign w:val="center"/>
            <w:hideMark/>
          </w:tcPr>
          <w:p w14:paraId="47DA548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Buteni</w:t>
            </w:r>
          </w:p>
        </w:tc>
      </w:tr>
      <w:tr w:rsidR="00860437" w:rsidRPr="00860437" w14:paraId="47C366D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EF88B5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006458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7BA5F30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868589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461B49A2"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Hidrocentrale pe canalul morilor</w:t>
            </w:r>
          </w:p>
        </w:tc>
        <w:tc>
          <w:tcPr>
            <w:tcW w:w="359" w:type="pct"/>
            <w:tcBorders>
              <w:top w:val="nil"/>
              <w:left w:val="nil"/>
              <w:bottom w:val="single" w:sz="4" w:space="0" w:color="auto"/>
              <w:right w:val="single" w:sz="4" w:space="0" w:color="auto"/>
            </w:tcBorders>
            <w:shd w:val="clear" w:color="auto" w:fill="auto"/>
            <w:vAlign w:val="center"/>
            <w:hideMark/>
          </w:tcPr>
          <w:p w14:paraId="1FE4AF3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200.000</w:t>
            </w:r>
          </w:p>
        </w:tc>
        <w:tc>
          <w:tcPr>
            <w:tcW w:w="376" w:type="pct"/>
            <w:tcBorders>
              <w:top w:val="nil"/>
              <w:left w:val="nil"/>
              <w:bottom w:val="single" w:sz="4" w:space="0" w:color="auto"/>
              <w:right w:val="single" w:sz="4" w:space="0" w:color="auto"/>
            </w:tcBorders>
            <w:shd w:val="clear" w:color="auto" w:fill="auto"/>
            <w:vAlign w:val="center"/>
            <w:hideMark/>
          </w:tcPr>
          <w:p w14:paraId="2322588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77ABD9F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6D589D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Fonduri norvegiene</w:t>
            </w:r>
          </w:p>
        </w:tc>
        <w:tc>
          <w:tcPr>
            <w:tcW w:w="381" w:type="pct"/>
            <w:tcBorders>
              <w:top w:val="nil"/>
              <w:left w:val="nil"/>
              <w:bottom w:val="single" w:sz="4" w:space="0" w:color="auto"/>
              <w:right w:val="single" w:sz="4" w:space="0" w:color="auto"/>
            </w:tcBorders>
            <w:shd w:val="clear" w:color="auto" w:fill="auto"/>
            <w:vAlign w:val="center"/>
            <w:hideMark/>
          </w:tcPr>
          <w:p w14:paraId="1914A32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Buteni</w:t>
            </w:r>
          </w:p>
        </w:tc>
      </w:tr>
      <w:tr w:rsidR="00860437" w:rsidRPr="00860437" w14:paraId="299B337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E4DC40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8667D5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0EE4287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 Susținerea utilizării soluțiilor durabile și de utilizare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61F0077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utilizării eficiente a energiei și dezvoltarea proiectelor de producere a energiei din surse alternative</w:t>
            </w:r>
          </w:p>
        </w:tc>
        <w:tc>
          <w:tcPr>
            <w:tcW w:w="1721" w:type="pct"/>
            <w:tcBorders>
              <w:top w:val="nil"/>
              <w:left w:val="nil"/>
              <w:bottom w:val="single" w:sz="4" w:space="0" w:color="auto"/>
              <w:right w:val="single" w:sz="4" w:space="0" w:color="auto"/>
            </w:tcBorders>
            <w:shd w:val="clear" w:color="auto" w:fill="auto"/>
            <w:vAlign w:val="center"/>
            <w:hideMark/>
          </w:tcPr>
          <w:p w14:paraId="505B0B3D"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Acordarea de facilități pentru realizarea de infrastructuri de generare şi distribuire a surselor de energie alternativă, promovarea culturilor energetice şi a proiectelor de energie eoliană, biomasă, energie solară</w:t>
            </w:r>
          </w:p>
        </w:tc>
        <w:tc>
          <w:tcPr>
            <w:tcW w:w="359" w:type="pct"/>
            <w:tcBorders>
              <w:top w:val="nil"/>
              <w:left w:val="nil"/>
              <w:bottom w:val="single" w:sz="4" w:space="0" w:color="auto"/>
              <w:right w:val="single" w:sz="4" w:space="0" w:color="auto"/>
            </w:tcBorders>
            <w:shd w:val="clear" w:color="auto" w:fill="auto"/>
            <w:vAlign w:val="center"/>
            <w:hideMark/>
          </w:tcPr>
          <w:p w14:paraId="4FCB070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AD9E95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facilități oferite</w:t>
            </w:r>
          </w:p>
        </w:tc>
        <w:tc>
          <w:tcPr>
            <w:tcW w:w="188" w:type="pct"/>
            <w:tcBorders>
              <w:top w:val="nil"/>
              <w:left w:val="nil"/>
              <w:bottom w:val="single" w:sz="4" w:space="0" w:color="auto"/>
              <w:right w:val="single" w:sz="4" w:space="0" w:color="auto"/>
            </w:tcBorders>
            <w:shd w:val="clear" w:color="auto" w:fill="auto"/>
            <w:vAlign w:val="center"/>
            <w:hideMark/>
          </w:tcPr>
          <w:p w14:paraId="54D99F3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BBE27C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0908972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Cermei</w:t>
            </w:r>
          </w:p>
        </w:tc>
      </w:tr>
      <w:tr w:rsidR="00860437" w:rsidRPr="00860437" w14:paraId="234012C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21251F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16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3DE72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17CC2A5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 Susținerea utilizării soluțiilor durabile și de utilizare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E80E5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utilizării eficiente a energiei și dezvoltarea proiectelor de producere a energiei din surse alternative</w:t>
            </w:r>
          </w:p>
        </w:tc>
        <w:tc>
          <w:tcPr>
            <w:tcW w:w="1721" w:type="pct"/>
            <w:tcBorders>
              <w:top w:val="nil"/>
              <w:left w:val="nil"/>
              <w:bottom w:val="single" w:sz="4" w:space="0" w:color="auto"/>
              <w:right w:val="single" w:sz="4" w:space="0" w:color="auto"/>
            </w:tcBorders>
            <w:shd w:val="clear" w:color="auto" w:fill="auto"/>
            <w:vAlign w:val="center"/>
            <w:hideMark/>
          </w:tcPr>
          <w:p w14:paraId="01ECA6AA"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Forarea de puţuri de apa termală în ideea folosirii acestora pentru încălzirea termică şi pentru folosirea în scop balnear</w:t>
            </w:r>
          </w:p>
        </w:tc>
        <w:tc>
          <w:tcPr>
            <w:tcW w:w="359" w:type="pct"/>
            <w:tcBorders>
              <w:top w:val="nil"/>
              <w:left w:val="nil"/>
              <w:bottom w:val="single" w:sz="4" w:space="0" w:color="auto"/>
              <w:right w:val="single" w:sz="4" w:space="0" w:color="auto"/>
            </w:tcBorders>
            <w:shd w:val="clear" w:color="auto" w:fill="auto"/>
            <w:vAlign w:val="center"/>
            <w:hideMark/>
          </w:tcPr>
          <w:p w14:paraId="6EC274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w:t>
            </w:r>
          </w:p>
        </w:tc>
        <w:tc>
          <w:tcPr>
            <w:tcW w:w="376" w:type="pct"/>
            <w:tcBorders>
              <w:top w:val="nil"/>
              <w:left w:val="nil"/>
              <w:bottom w:val="single" w:sz="4" w:space="0" w:color="auto"/>
              <w:right w:val="single" w:sz="4" w:space="0" w:color="auto"/>
            </w:tcBorders>
            <w:shd w:val="clear" w:color="auto" w:fill="auto"/>
            <w:vAlign w:val="center"/>
            <w:hideMark/>
          </w:tcPr>
          <w:p w14:paraId="350A297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forări</w:t>
            </w:r>
          </w:p>
        </w:tc>
        <w:tc>
          <w:tcPr>
            <w:tcW w:w="188" w:type="pct"/>
            <w:tcBorders>
              <w:top w:val="nil"/>
              <w:left w:val="nil"/>
              <w:bottom w:val="single" w:sz="4" w:space="0" w:color="auto"/>
              <w:right w:val="single" w:sz="4" w:space="0" w:color="auto"/>
            </w:tcBorders>
            <w:shd w:val="clear" w:color="auto" w:fill="auto"/>
            <w:vAlign w:val="center"/>
            <w:hideMark/>
          </w:tcPr>
          <w:p w14:paraId="61E5894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DD05AD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7D3988B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Dorobanți</w:t>
            </w:r>
          </w:p>
        </w:tc>
      </w:tr>
      <w:tr w:rsidR="00860437" w:rsidRPr="00860437" w14:paraId="4EE653F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C1C4A4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4599F2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4D3B07E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CAB5BB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04E9A4A4"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Construire de parc fotovoltaic cu panouri solare</w:t>
            </w:r>
          </w:p>
        </w:tc>
        <w:tc>
          <w:tcPr>
            <w:tcW w:w="359" w:type="pct"/>
            <w:tcBorders>
              <w:top w:val="nil"/>
              <w:left w:val="nil"/>
              <w:bottom w:val="single" w:sz="4" w:space="0" w:color="auto"/>
              <w:right w:val="single" w:sz="4" w:space="0" w:color="auto"/>
            </w:tcBorders>
            <w:shd w:val="clear" w:color="auto" w:fill="auto"/>
            <w:vAlign w:val="center"/>
            <w:hideMark/>
          </w:tcPr>
          <w:p w14:paraId="125DED7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w:t>
            </w:r>
          </w:p>
        </w:tc>
        <w:tc>
          <w:tcPr>
            <w:tcW w:w="376" w:type="pct"/>
            <w:tcBorders>
              <w:top w:val="nil"/>
              <w:left w:val="nil"/>
              <w:bottom w:val="single" w:sz="4" w:space="0" w:color="auto"/>
              <w:right w:val="single" w:sz="4" w:space="0" w:color="auto"/>
            </w:tcBorders>
            <w:shd w:val="clear" w:color="auto" w:fill="auto"/>
            <w:vAlign w:val="center"/>
            <w:hideMark/>
          </w:tcPr>
          <w:p w14:paraId="386C99F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parcuri construite</w:t>
            </w:r>
          </w:p>
        </w:tc>
        <w:tc>
          <w:tcPr>
            <w:tcW w:w="188" w:type="pct"/>
            <w:tcBorders>
              <w:top w:val="nil"/>
              <w:left w:val="nil"/>
              <w:bottom w:val="single" w:sz="4" w:space="0" w:color="auto"/>
              <w:right w:val="single" w:sz="4" w:space="0" w:color="auto"/>
            </w:tcBorders>
            <w:shd w:val="clear" w:color="auto" w:fill="auto"/>
            <w:vAlign w:val="center"/>
            <w:hideMark/>
          </w:tcPr>
          <w:p w14:paraId="395AA1F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50484C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7965BBE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Felnac</w:t>
            </w:r>
          </w:p>
        </w:tc>
      </w:tr>
      <w:tr w:rsidR="00860437" w:rsidRPr="00860437" w14:paraId="7285C4A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52F729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84CA2A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6F082AA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758D73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1644C906"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Dezvoltare sisteme de utilizare energie alternativă - parc fotovoltaic</w:t>
            </w:r>
          </w:p>
        </w:tc>
        <w:tc>
          <w:tcPr>
            <w:tcW w:w="359" w:type="pct"/>
            <w:tcBorders>
              <w:top w:val="nil"/>
              <w:left w:val="nil"/>
              <w:bottom w:val="single" w:sz="4" w:space="0" w:color="auto"/>
              <w:right w:val="single" w:sz="4" w:space="0" w:color="auto"/>
            </w:tcBorders>
            <w:shd w:val="clear" w:color="auto" w:fill="auto"/>
            <w:vAlign w:val="center"/>
            <w:hideMark/>
          </w:tcPr>
          <w:p w14:paraId="67E0AA9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w:t>
            </w:r>
          </w:p>
        </w:tc>
        <w:tc>
          <w:tcPr>
            <w:tcW w:w="376" w:type="pct"/>
            <w:tcBorders>
              <w:top w:val="nil"/>
              <w:left w:val="nil"/>
              <w:bottom w:val="single" w:sz="4" w:space="0" w:color="auto"/>
              <w:right w:val="single" w:sz="4" w:space="0" w:color="auto"/>
            </w:tcBorders>
            <w:shd w:val="clear" w:color="auto" w:fill="auto"/>
            <w:vAlign w:val="center"/>
            <w:hideMark/>
          </w:tcPr>
          <w:p w14:paraId="30FC702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sisteme dezvoltate</w:t>
            </w:r>
          </w:p>
        </w:tc>
        <w:tc>
          <w:tcPr>
            <w:tcW w:w="188" w:type="pct"/>
            <w:tcBorders>
              <w:top w:val="nil"/>
              <w:left w:val="nil"/>
              <w:bottom w:val="single" w:sz="4" w:space="0" w:color="auto"/>
              <w:right w:val="single" w:sz="4" w:space="0" w:color="auto"/>
            </w:tcBorders>
            <w:shd w:val="clear" w:color="auto" w:fill="auto"/>
            <w:vAlign w:val="center"/>
            <w:hideMark/>
          </w:tcPr>
          <w:p w14:paraId="5F66EB6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A61652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5571318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Hălmagiu</w:t>
            </w:r>
          </w:p>
        </w:tc>
      </w:tr>
      <w:tr w:rsidR="00860437" w:rsidRPr="00860437" w14:paraId="4012BD4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0D65F3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B0F6FF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6A4705E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1BB8C4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53021DB8"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Dezvoltare sisteme de utilizare energie alternativă - microhidrocentrala</w:t>
            </w:r>
          </w:p>
        </w:tc>
        <w:tc>
          <w:tcPr>
            <w:tcW w:w="359" w:type="pct"/>
            <w:tcBorders>
              <w:top w:val="nil"/>
              <w:left w:val="nil"/>
              <w:bottom w:val="single" w:sz="4" w:space="0" w:color="auto"/>
              <w:right w:val="single" w:sz="4" w:space="0" w:color="auto"/>
            </w:tcBorders>
            <w:shd w:val="clear" w:color="auto" w:fill="auto"/>
            <w:vAlign w:val="center"/>
            <w:hideMark/>
          </w:tcPr>
          <w:p w14:paraId="133AFB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58BF02E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sisteme dezvoltate</w:t>
            </w:r>
          </w:p>
        </w:tc>
        <w:tc>
          <w:tcPr>
            <w:tcW w:w="188" w:type="pct"/>
            <w:tcBorders>
              <w:top w:val="nil"/>
              <w:left w:val="nil"/>
              <w:bottom w:val="single" w:sz="4" w:space="0" w:color="auto"/>
              <w:right w:val="single" w:sz="4" w:space="0" w:color="auto"/>
            </w:tcBorders>
            <w:shd w:val="clear" w:color="auto" w:fill="auto"/>
            <w:vAlign w:val="center"/>
            <w:hideMark/>
          </w:tcPr>
          <w:p w14:paraId="32E06E6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6F84E9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5EECDE2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Hălmagiu</w:t>
            </w:r>
          </w:p>
        </w:tc>
      </w:tr>
      <w:tr w:rsidR="00860437" w:rsidRPr="00860437" w14:paraId="191E0E6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9F4417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A7FF83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3A6290E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25EB55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3660350F"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Construirea unui parc fotovoltaic</w:t>
            </w:r>
          </w:p>
        </w:tc>
        <w:tc>
          <w:tcPr>
            <w:tcW w:w="359" w:type="pct"/>
            <w:tcBorders>
              <w:top w:val="nil"/>
              <w:left w:val="nil"/>
              <w:bottom w:val="single" w:sz="4" w:space="0" w:color="auto"/>
              <w:right w:val="single" w:sz="4" w:space="0" w:color="auto"/>
            </w:tcBorders>
            <w:shd w:val="clear" w:color="auto" w:fill="auto"/>
            <w:vAlign w:val="center"/>
            <w:hideMark/>
          </w:tcPr>
          <w:p w14:paraId="23E0419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w:t>
            </w:r>
          </w:p>
        </w:tc>
        <w:tc>
          <w:tcPr>
            <w:tcW w:w="376" w:type="pct"/>
            <w:tcBorders>
              <w:top w:val="nil"/>
              <w:left w:val="nil"/>
              <w:bottom w:val="single" w:sz="4" w:space="0" w:color="auto"/>
              <w:right w:val="single" w:sz="4" w:space="0" w:color="auto"/>
            </w:tcBorders>
            <w:shd w:val="clear" w:color="auto" w:fill="auto"/>
            <w:vAlign w:val="center"/>
            <w:hideMark/>
          </w:tcPr>
          <w:p w14:paraId="6D40053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parcuri construite</w:t>
            </w:r>
          </w:p>
        </w:tc>
        <w:tc>
          <w:tcPr>
            <w:tcW w:w="188" w:type="pct"/>
            <w:tcBorders>
              <w:top w:val="nil"/>
              <w:left w:val="nil"/>
              <w:bottom w:val="single" w:sz="4" w:space="0" w:color="auto"/>
              <w:right w:val="single" w:sz="4" w:space="0" w:color="auto"/>
            </w:tcBorders>
            <w:shd w:val="clear" w:color="auto" w:fill="auto"/>
            <w:vAlign w:val="center"/>
            <w:hideMark/>
          </w:tcPr>
          <w:p w14:paraId="4C15930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2B76C3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01BF0B3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Șepreuș</w:t>
            </w:r>
          </w:p>
        </w:tc>
      </w:tr>
      <w:tr w:rsidR="00860437" w:rsidRPr="00860437" w14:paraId="64C6181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11C567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72D450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0EBD1F4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86631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537C362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Amplasarea de panouri fotovoltaice pe instituțiile publice</w:t>
            </w:r>
          </w:p>
        </w:tc>
        <w:tc>
          <w:tcPr>
            <w:tcW w:w="359" w:type="pct"/>
            <w:tcBorders>
              <w:top w:val="nil"/>
              <w:left w:val="nil"/>
              <w:bottom w:val="single" w:sz="4" w:space="0" w:color="auto"/>
              <w:right w:val="single" w:sz="4" w:space="0" w:color="auto"/>
            </w:tcBorders>
            <w:shd w:val="clear" w:color="auto" w:fill="auto"/>
            <w:vAlign w:val="center"/>
            <w:hideMark/>
          </w:tcPr>
          <w:p w14:paraId="5F3617B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w:t>
            </w:r>
          </w:p>
        </w:tc>
        <w:tc>
          <w:tcPr>
            <w:tcW w:w="376" w:type="pct"/>
            <w:tcBorders>
              <w:top w:val="nil"/>
              <w:left w:val="nil"/>
              <w:bottom w:val="single" w:sz="4" w:space="0" w:color="auto"/>
              <w:right w:val="single" w:sz="4" w:space="0" w:color="auto"/>
            </w:tcBorders>
            <w:shd w:val="clear" w:color="auto" w:fill="auto"/>
            <w:vAlign w:val="center"/>
            <w:hideMark/>
          </w:tcPr>
          <w:p w14:paraId="39396F8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panouri montate</w:t>
            </w:r>
          </w:p>
        </w:tc>
        <w:tc>
          <w:tcPr>
            <w:tcW w:w="188" w:type="pct"/>
            <w:tcBorders>
              <w:top w:val="nil"/>
              <w:left w:val="nil"/>
              <w:bottom w:val="single" w:sz="4" w:space="0" w:color="auto"/>
              <w:right w:val="single" w:sz="4" w:space="0" w:color="auto"/>
            </w:tcBorders>
            <w:shd w:val="clear" w:color="auto" w:fill="auto"/>
            <w:vAlign w:val="center"/>
            <w:hideMark/>
          </w:tcPr>
          <w:p w14:paraId="6B78348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D85135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7544A04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Bocsig</w:t>
            </w:r>
          </w:p>
        </w:tc>
      </w:tr>
      <w:tr w:rsidR="00860437" w:rsidRPr="00860437" w14:paraId="3716FFD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E960E4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DAEAC4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311434F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F41272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3188A05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Construire parc fotovoltaic</w:t>
            </w:r>
          </w:p>
        </w:tc>
        <w:tc>
          <w:tcPr>
            <w:tcW w:w="359" w:type="pct"/>
            <w:tcBorders>
              <w:top w:val="nil"/>
              <w:left w:val="nil"/>
              <w:bottom w:val="single" w:sz="4" w:space="0" w:color="auto"/>
              <w:right w:val="single" w:sz="4" w:space="0" w:color="auto"/>
            </w:tcBorders>
            <w:shd w:val="clear" w:color="auto" w:fill="auto"/>
            <w:vAlign w:val="center"/>
            <w:hideMark/>
          </w:tcPr>
          <w:p w14:paraId="617C366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753FA62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parcuri construite</w:t>
            </w:r>
          </w:p>
        </w:tc>
        <w:tc>
          <w:tcPr>
            <w:tcW w:w="188" w:type="pct"/>
            <w:tcBorders>
              <w:top w:val="nil"/>
              <w:left w:val="nil"/>
              <w:bottom w:val="single" w:sz="4" w:space="0" w:color="auto"/>
              <w:right w:val="single" w:sz="4" w:space="0" w:color="auto"/>
            </w:tcBorders>
            <w:shd w:val="clear" w:color="auto" w:fill="auto"/>
            <w:vAlign w:val="center"/>
            <w:hideMark/>
          </w:tcPr>
          <w:p w14:paraId="25D5B10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1F566C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0E74EF8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Dieci</w:t>
            </w:r>
          </w:p>
        </w:tc>
      </w:tr>
      <w:tr w:rsidR="00860437" w:rsidRPr="00860437" w14:paraId="4F688DF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860B79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170CED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w:t>
            </w:r>
            <w:r w:rsidRPr="00860437">
              <w:rPr>
                <w:rFonts w:ascii="Arial Narrow" w:eastAsia="Times New Roman" w:hAnsi="Arial Narrow" w:cs="Calibri"/>
                <w:sz w:val="18"/>
                <w:szCs w:val="18"/>
                <w:lang w:val="ro-RO" w:eastAsia="ro-RO"/>
              </w:rPr>
              <w:lastRenderedPageBreak/>
              <w:t xml:space="preserve">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5FBBC88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1.1. Valorificarea potențialului </w:t>
            </w:r>
            <w:r w:rsidRPr="00860437">
              <w:rPr>
                <w:rFonts w:ascii="Arial Narrow" w:eastAsia="Times New Roman" w:hAnsi="Arial Narrow" w:cs="Calibri"/>
                <w:sz w:val="18"/>
                <w:szCs w:val="18"/>
                <w:lang w:val="ro-RO" w:eastAsia="ro-RO"/>
              </w:rPr>
              <w:lastRenderedPageBreak/>
              <w:t>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20996C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04EA0F2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Construire parc fotovoltaic</w:t>
            </w:r>
          </w:p>
        </w:tc>
        <w:tc>
          <w:tcPr>
            <w:tcW w:w="359" w:type="pct"/>
            <w:tcBorders>
              <w:top w:val="nil"/>
              <w:left w:val="nil"/>
              <w:bottom w:val="single" w:sz="4" w:space="0" w:color="auto"/>
              <w:right w:val="single" w:sz="4" w:space="0" w:color="auto"/>
            </w:tcBorders>
            <w:shd w:val="clear" w:color="auto" w:fill="auto"/>
            <w:vAlign w:val="center"/>
            <w:hideMark/>
          </w:tcPr>
          <w:p w14:paraId="22545A9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1923D2E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parcuri construite</w:t>
            </w:r>
          </w:p>
        </w:tc>
        <w:tc>
          <w:tcPr>
            <w:tcW w:w="188" w:type="pct"/>
            <w:tcBorders>
              <w:top w:val="nil"/>
              <w:left w:val="nil"/>
              <w:bottom w:val="single" w:sz="4" w:space="0" w:color="auto"/>
              <w:right w:val="single" w:sz="4" w:space="0" w:color="auto"/>
            </w:tcBorders>
            <w:shd w:val="clear" w:color="auto" w:fill="auto"/>
            <w:vAlign w:val="center"/>
            <w:hideMark/>
          </w:tcPr>
          <w:p w14:paraId="0E5FD54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D85859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5663D82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Hălmăgel</w:t>
            </w:r>
          </w:p>
        </w:tc>
      </w:tr>
      <w:tr w:rsidR="00860437" w:rsidRPr="00860437" w14:paraId="12E7E27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91AF3E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A0ACC9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2B578C3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 Susținerea utilizării soluțiilor durabile și de utilizare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58AA8E7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utilizării eficiente a energiei și dezvoltarea proiectelor de producere a energiei din surse alternative</w:t>
            </w:r>
          </w:p>
        </w:tc>
        <w:tc>
          <w:tcPr>
            <w:tcW w:w="1721" w:type="pct"/>
            <w:tcBorders>
              <w:top w:val="nil"/>
              <w:left w:val="nil"/>
              <w:bottom w:val="single" w:sz="4" w:space="0" w:color="auto"/>
              <w:right w:val="single" w:sz="4" w:space="0" w:color="auto"/>
            </w:tcBorders>
            <w:shd w:val="clear" w:color="auto" w:fill="auto"/>
            <w:vAlign w:val="center"/>
            <w:hideMark/>
          </w:tcPr>
          <w:p w14:paraId="22275FF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Realizarea materialelor de publicitate și informare privind beneficiile curative ale zonei prin valorificarea apelor geotermale</w:t>
            </w:r>
          </w:p>
        </w:tc>
        <w:tc>
          <w:tcPr>
            <w:tcW w:w="359" w:type="pct"/>
            <w:tcBorders>
              <w:top w:val="nil"/>
              <w:left w:val="nil"/>
              <w:bottom w:val="single" w:sz="4" w:space="0" w:color="auto"/>
              <w:right w:val="single" w:sz="4" w:space="0" w:color="auto"/>
            </w:tcBorders>
            <w:shd w:val="clear" w:color="auto" w:fill="auto"/>
            <w:vAlign w:val="center"/>
            <w:hideMark/>
          </w:tcPr>
          <w:p w14:paraId="5B9860B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FC22C5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materiale realizate</w:t>
            </w:r>
          </w:p>
        </w:tc>
        <w:tc>
          <w:tcPr>
            <w:tcW w:w="188" w:type="pct"/>
            <w:tcBorders>
              <w:top w:val="nil"/>
              <w:left w:val="nil"/>
              <w:bottom w:val="single" w:sz="4" w:space="0" w:color="auto"/>
              <w:right w:val="single" w:sz="4" w:space="0" w:color="auto"/>
            </w:tcBorders>
            <w:shd w:val="clear" w:color="auto" w:fill="auto"/>
            <w:vAlign w:val="center"/>
            <w:hideMark/>
          </w:tcPr>
          <w:p w14:paraId="572C98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4F24A2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3E13A6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7DE6D23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4E7677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C7811B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454CBE7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C3400C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620D829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Retehnologizarea inteligentă a sistemului de încălzire existent care folosește apa geotermală pentru obținerea unei eficiențe energetice sporite</w:t>
            </w:r>
          </w:p>
        </w:tc>
        <w:tc>
          <w:tcPr>
            <w:tcW w:w="359" w:type="pct"/>
            <w:tcBorders>
              <w:top w:val="nil"/>
              <w:left w:val="nil"/>
              <w:bottom w:val="single" w:sz="4" w:space="0" w:color="auto"/>
              <w:right w:val="single" w:sz="4" w:space="0" w:color="auto"/>
            </w:tcBorders>
            <w:shd w:val="clear" w:color="auto" w:fill="auto"/>
            <w:vAlign w:val="center"/>
            <w:hideMark/>
          </w:tcPr>
          <w:p w14:paraId="3B57C7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319041B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acțiuni</w:t>
            </w:r>
          </w:p>
        </w:tc>
        <w:tc>
          <w:tcPr>
            <w:tcW w:w="188" w:type="pct"/>
            <w:tcBorders>
              <w:top w:val="nil"/>
              <w:left w:val="nil"/>
              <w:bottom w:val="single" w:sz="4" w:space="0" w:color="auto"/>
              <w:right w:val="single" w:sz="4" w:space="0" w:color="auto"/>
            </w:tcBorders>
            <w:shd w:val="clear" w:color="auto" w:fill="auto"/>
            <w:vAlign w:val="center"/>
            <w:hideMark/>
          </w:tcPr>
          <w:p w14:paraId="063713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9E3C62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0236730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7423E17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B1B748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7533DA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1F7045B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12F83D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06E129A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Modernizarea şi realizarea de noi capacităţi de producţie a energiei termice prin valorificarea resursei regenerabile: biomasă agricolă, apă geotermală, panouri solare, fotovoltaice,etc. în oraşul Nădlac</w:t>
            </w:r>
          </w:p>
        </w:tc>
        <w:tc>
          <w:tcPr>
            <w:tcW w:w="359" w:type="pct"/>
            <w:tcBorders>
              <w:top w:val="nil"/>
              <w:left w:val="nil"/>
              <w:bottom w:val="single" w:sz="4" w:space="0" w:color="auto"/>
              <w:right w:val="single" w:sz="4" w:space="0" w:color="auto"/>
            </w:tcBorders>
            <w:shd w:val="clear" w:color="auto" w:fill="auto"/>
            <w:vAlign w:val="center"/>
            <w:hideMark/>
          </w:tcPr>
          <w:p w14:paraId="0707595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1.500.000</w:t>
            </w:r>
          </w:p>
        </w:tc>
        <w:tc>
          <w:tcPr>
            <w:tcW w:w="376" w:type="pct"/>
            <w:tcBorders>
              <w:top w:val="nil"/>
              <w:left w:val="nil"/>
              <w:bottom w:val="single" w:sz="4" w:space="0" w:color="auto"/>
              <w:right w:val="single" w:sz="4" w:space="0" w:color="auto"/>
            </w:tcBorders>
            <w:shd w:val="clear" w:color="auto" w:fill="auto"/>
            <w:vAlign w:val="center"/>
            <w:hideMark/>
          </w:tcPr>
          <w:p w14:paraId="3FFA18A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acțiuni</w:t>
            </w:r>
          </w:p>
        </w:tc>
        <w:tc>
          <w:tcPr>
            <w:tcW w:w="188" w:type="pct"/>
            <w:tcBorders>
              <w:top w:val="nil"/>
              <w:left w:val="nil"/>
              <w:bottom w:val="single" w:sz="4" w:space="0" w:color="auto"/>
              <w:right w:val="single" w:sz="4" w:space="0" w:color="auto"/>
            </w:tcBorders>
            <w:shd w:val="clear" w:color="auto" w:fill="auto"/>
            <w:vAlign w:val="center"/>
            <w:hideMark/>
          </w:tcPr>
          <w:p w14:paraId="78904FD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353425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3C250B0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6164357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F8D12E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21B1A3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64C856F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 Susținerea utilizării soluțiilor durabile și de utilizare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74BE008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utilizării eficiente a energiei și dezvoltarea proiectelor de producere a energiei din surse alternative</w:t>
            </w:r>
          </w:p>
        </w:tc>
        <w:tc>
          <w:tcPr>
            <w:tcW w:w="1721" w:type="pct"/>
            <w:tcBorders>
              <w:top w:val="nil"/>
              <w:left w:val="nil"/>
              <w:bottom w:val="single" w:sz="4" w:space="0" w:color="auto"/>
              <w:right w:val="single" w:sz="4" w:space="0" w:color="auto"/>
            </w:tcBorders>
            <w:shd w:val="clear" w:color="auto" w:fill="auto"/>
            <w:vAlign w:val="center"/>
            <w:hideMark/>
          </w:tcPr>
          <w:p w14:paraId="38280D7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Organizare campanii de conștientizare și informare privind utilizarea resurselor energetice regenerabile</w:t>
            </w:r>
          </w:p>
        </w:tc>
        <w:tc>
          <w:tcPr>
            <w:tcW w:w="359" w:type="pct"/>
            <w:tcBorders>
              <w:top w:val="nil"/>
              <w:left w:val="nil"/>
              <w:bottom w:val="single" w:sz="4" w:space="0" w:color="auto"/>
              <w:right w:val="single" w:sz="4" w:space="0" w:color="auto"/>
            </w:tcBorders>
            <w:shd w:val="clear" w:color="auto" w:fill="auto"/>
            <w:vAlign w:val="center"/>
            <w:hideMark/>
          </w:tcPr>
          <w:p w14:paraId="739A86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w:t>
            </w:r>
          </w:p>
        </w:tc>
        <w:tc>
          <w:tcPr>
            <w:tcW w:w="376" w:type="pct"/>
            <w:tcBorders>
              <w:top w:val="nil"/>
              <w:left w:val="nil"/>
              <w:bottom w:val="single" w:sz="4" w:space="0" w:color="auto"/>
              <w:right w:val="single" w:sz="4" w:space="0" w:color="auto"/>
            </w:tcBorders>
            <w:shd w:val="clear" w:color="auto" w:fill="auto"/>
            <w:vAlign w:val="center"/>
            <w:hideMark/>
          </w:tcPr>
          <w:p w14:paraId="0A301D6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campanii realizate</w:t>
            </w:r>
          </w:p>
        </w:tc>
        <w:tc>
          <w:tcPr>
            <w:tcW w:w="188" w:type="pct"/>
            <w:tcBorders>
              <w:top w:val="nil"/>
              <w:left w:val="nil"/>
              <w:bottom w:val="single" w:sz="4" w:space="0" w:color="auto"/>
              <w:right w:val="single" w:sz="4" w:space="0" w:color="auto"/>
            </w:tcBorders>
            <w:shd w:val="clear" w:color="auto" w:fill="auto"/>
            <w:vAlign w:val="center"/>
            <w:hideMark/>
          </w:tcPr>
          <w:p w14:paraId="72E51EA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AD6FBB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0484455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461B3D0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C6374B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E82491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173A7CF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9D94E4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609CA9E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Înființarea parteneritului între APL și furnizori privați de energie electrică pentru exploatarea potențialului energetic regenerabil</w:t>
            </w:r>
          </w:p>
        </w:tc>
        <w:tc>
          <w:tcPr>
            <w:tcW w:w="359" w:type="pct"/>
            <w:tcBorders>
              <w:top w:val="nil"/>
              <w:left w:val="nil"/>
              <w:bottom w:val="single" w:sz="4" w:space="0" w:color="auto"/>
              <w:right w:val="single" w:sz="4" w:space="0" w:color="auto"/>
            </w:tcBorders>
            <w:shd w:val="clear" w:color="auto" w:fill="auto"/>
            <w:vAlign w:val="center"/>
            <w:hideMark/>
          </w:tcPr>
          <w:p w14:paraId="752EA78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9DEEBF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acțiuni</w:t>
            </w:r>
          </w:p>
        </w:tc>
        <w:tc>
          <w:tcPr>
            <w:tcW w:w="188" w:type="pct"/>
            <w:tcBorders>
              <w:top w:val="nil"/>
              <w:left w:val="nil"/>
              <w:bottom w:val="single" w:sz="4" w:space="0" w:color="auto"/>
              <w:right w:val="single" w:sz="4" w:space="0" w:color="auto"/>
            </w:tcBorders>
            <w:shd w:val="clear" w:color="auto" w:fill="auto"/>
            <w:vAlign w:val="center"/>
            <w:hideMark/>
          </w:tcPr>
          <w:p w14:paraId="180F6CD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2CEAB6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6D93471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3DC41B8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E01498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26E8FE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5693F5F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55035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712F220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Crearea de parcuri fotovoltaice în localitatea Nădlac</w:t>
            </w:r>
          </w:p>
        </w:tc>
        <w:tc>
          <w:tcPr>
            <w:tcW w:w="359" w:type="pct"/>
            <w:tcBorders>
              <w:top w:val="nil"/>
              <w:left w:val="nil"/>
              <w:bottom w:val="single" w:sz="4" w:space="0" w:color="auto"/>
              <w:right w:val="single" w:sz="4" w:space="0" w:color="auto"/>
            </w:tcBorders>
            <w:shd w:val="clear" w:color="auto" w:fill="auto"/>
            <w:vAlign w:val="center"/>
            <w:hideMark/>
          </w:tcPr>
          <w:p w14:paraId="3839FA2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233DA0D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parcuri construite</w:t>
            </w:r>
          </w:p>
        </w:tc>
        <w:tc>
          <w:tcPr>
            <w:tcW w:w="188" w:type="pct"/>
            <w:tcBorders>
              <w:top w:val="nil"/>
              <w:left w:val="nil"/>
              <w:bottom w:val="single" w:sz="4" w:space="0" w:color="auto"/>
              <w:right w:val="single" w:sz="4" w:space="0" w:color="auto"/>
            </w:tcBorders>
            <w:shd w:val="clear" w:color="auto" w:fill="auto"/>
            <w:vAlign w:val="center"/>
            <w:hideMark/>
          </w:tcPr>
          <w:p w14:paraId="0E4F9A8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EE787F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335778D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558A237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761368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775B82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5A2590B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1.1. Valorificarea potențialului </w:t>
            </w:r>
            <w:r w:rsidRPr="00860437">
              <w:rPr>
                <w:rFonts w:ascii="Arial Narrow" w:eastAsia="Times New Roman" w:hAnsi="Arial Narrow" w:cs="Calibri"/>
                <w:sz w:val="18"/>
                <w:szCs w:val="18"/>
                <w:lang w:val="ro-RO" w:eastAsia="ro-RO"/>
              </w:rPr>
              <w:lastRenderedPageBreak/>
              <w:t>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E2DCEA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6E5E383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Încurajarea utilizării de surse de energie regenerabilă atât la consumatorii publici cât și la cei privați</w:t>
            </w:r>
          </w:p>
        </w:tc>
        <w:tc>
          <w:tcPr>
            <w:tcW w:w="359" w:type="pct"/>
            <w:tcBorders>
              <w:top w:val="nil"/>
              <w:left w:val="nil"/>
              <w:bottom w:val="single" w:sz="4" w:space="0" w:color="auto"/>
              <w:right w:val="single" w:sz="4" w:space="0" w:color="auto"/>
            </w:tcBorders>
            <w:shd w:val="clear" w:color="auto" w:fill="auto"/>
            <w:vAlign w:val="center"/>
            <w:hideMark/>
          </w:tcPr>
          <w:p w14:paraId="2F9F2B3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848938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acțiuni</w:t>
            </w:r>
          </w:p>
        </w:tc>
        <w:tc>
          <w:tcPr>
            <w:tcW w:w="188" w:type="pct"/>
            <w:tcBorders>
              <w:top w:val="nil"/>
              <w:left w:val="nil"/>
              <w:bottom w:val="single" w:sz="4" w:space="0" w:color="auto"/>
              <w:right w:val="single" w:sz="4" w:space="0" w:color="auto"/>
            </w:tcBorders>
            <w:shd w:val="clear" w:color="auto" w:fill="auto"/>
            <w:vAlign w:val="center"/>
            <w:hideMark/>
          </w:tcPr>
          <w:p w14:paraId="634F5EC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6F3EAD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0685C95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Hășmaș</w:t>
            </w:r>
          </w:p>
        </w:tc>
      </w:tr>
      <w:tr w:rsidR="00860437" w:rsidRPr="00860437" w14:paraId="4DB079B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F80492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7842A3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5454B5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0C7E08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1EFDD0D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Introducerea soluțiilor alternative de producere a energiei electrice</w:t>
            </w:r>
          </w:p>
        </w:tc>
        <w:tc>
          <w:tcPr>
            <w:tcW w:w="359" w:type="pct"/>
            <w:tcBorders>
              <w:top w:val="nil"/>
              <w:left w:val="nil"/>
              <w:bottom w:val="single" w:sz="4" w:space="0" w:color="auto"/>
              <w:right w:val="single" w:sz="4" w:space="0" w:color="auto"/>
            </w:tcBorders>
            <w:shd w:val="clear" w:color="auto" w:fill="auto"/>
            <w:vAlign w:val="center"/>
            <w:hideMark/>
          </w:tcPr>
          <w:p w14:paraId="0A40D51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43BB42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soluții introduse</w:t>
            </w:r>
          </w:p>
        </w:tc>
        <w:tc>
          <w:tcPr>
            <w:tcW w:w="188" w:type="pct"/>
            <w:tcBorders>
              <w:top w:val="nil"/>
              <w:left w:val="nil"/>
              <w:bottom w:val="single" w:sz="4" w:space="0" w:color="auto"/>
              <w:right w:val="single" w:sz="4" w:space="0" w:color="auto"/>
            </w:tcBorders>
            <w:shd w:val="clear" w:color="auto" w:fill="auto"/>
            <w:vAlign w:val="center"/>
            <w:hideMark/>
          </w:tcPr>
          <w:p w14:paraId="317B7CC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96FEB0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Buget de stat; Fonduri europene/structurale; Alte surse legal Constituite.</w:t>
            </w:r>
          </w:p>
        </w:tc>
        <w:tc>
          <w:tcPr>
            <w:tcW w:w="381" w:type="pct"/>
            <w:tcBorders>
              <w:top w:val="nil"/>
              <w:left w:val="nil"/>
              <w:bottom w:val="single" w:sz="4" w:space="0" w:color="auto"/>
              <w:right w:val="single" w:sz="4" w:space="0" w:color="auto"/>
            </w:tcBorders>
            <w:shd w:val="clear" w:color="auto" w:fill="auto"/>
            <w:vAlign w:val="center"/>
            <w:hideMark/>
          </w:tcPr>
          <w:p w14:paraId="0598B04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Șofronea</w:t>
            </w:r>
          </w:p>
        </w:tc>
      </w:tr>
      <w:tr w:rsidR="00860437" w:rsidRPr="00860437" w14:paraId="43045DD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63AA2C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28437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755FE54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AEB1C3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28A68B4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Crearea şi dezvoltarea unui sistem pentru producerea energiei verzi, pe bază de BIOMASĂ</w:t>
            </w:r>
          </w:p>
        </w:tc>
        <w:tc>
          <w:tcPr>
            <w:tcW w:w="359" w:type="pct"/>
            <w:tcBorders>
              <w:top w:val="nil"/>
              <w:left w:val="nil"/>
              <w:bottom w:val="single" w:sz="4" w:space="0" w:color="auto"/>
              <w:right w:val="single" w:sz="4" w:space="0" w:color="auto"/>
            </w:tcBorders>
            <w:shd w:val="clear" w:color="auto" w:fill="auto"/>
            <w:vAlign w:val="center"/>
            <w:hideMark/>
          </w:tcPr>
          <w:p w14:paraId="183AE5A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350.000</w:t>
            </w:r>
          </w:p>
        </w:tc>
        <w:tc>
          <w:tcPr>
            <w:tcW w:w="376" w:type="pct"/>
            <w:tcBorders>
              <w:top w:val="nil"/>
              <w:left w:val="nil"/>
              <w:bottom w:val="single" w:sz="4" w:space="0" w:color="auto"/>
              <w:right w:val="single" w:sz="4" w:space="0" w:color="auto"/>
            </w:tcBorders>
            <w:shd w:val="clear" w:color="auto" w:fill="auto"/>
            <w:vAlign w:val="center"/>
            <w:hideMark/>
          </w:tcPr>
          <w:p w14:paraId="2689525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sisteme dezvoltate</w:t>
            </w:r>
          </w:p>
        </w:tc>
        <w:tc>
          <w:tcPr>
            <w:tcW w:w="188" w:type="pct"/>
            <w:tcBorders>
              <w:top w:val="nil"/>
              <w:left w:val="nil"/>
              <w:bottom w:val="single" w:sz="4" w:space="0" w:color="auto"/>
              <w:right w:val="single" w:sz="4" w:space="0" w:color="auto"/>
            </w:tcBorders>
            <w:shd w:val="clear" w:color="auto" w:fill="auto"/>
            <w:vAlign w:val="center"/>
            <w:hideMark/>
          </w:tcPr>
          <w:p w14:paraId="7D27EA07" w14:textId="77777777" w:rsidR="00860437" w:rsidRPr="00860437" w:rsidRDefault="00860437" w:rsidP="00860437">
            <w:pPr>
              <w:spacing w:after="0" w:line="240" w:lineRule="auto"/>
              <w:jc w:val="right"/>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F4A115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Buget de stat; Fonduri europene/structurale.</w:t>
            </w:r>
          </w:p>
        </w:tc>
        <w:tc>
          <w:tcPr>
            <w:tcW w:w="381" w:type="pct"/>
            <w:tcBorders>
              <w:top w:val="nil"/>
              <w:left w:val="nil"/>
              <w:bottom w:val="single" w:sz="4" w:space="0" w:color="auto"/>
              <w:right w:val="single" w:sz="4" w:space="0" w:color="auto"/>
            </w:tcBorders>
            <w:shd w:val="clear" w:color="auto" w:fill="auto"/>
            <w:vAlign w:val="center"/>
            <w:hideMark/>
          </w:tcPr>
          <w:p w14:paraId="578922A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Zârand</w:t>
            </w:r>
          </w:p>
        </w:tc>
      </w:tr>
      <w:tr w:rsidR="00860437" w:rsidRPr="00860437" w14:paraId="1814CFA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990681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3F5ADD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131B048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E884B7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 – Măsuri de protecție a mediului înconjurător/resurselor naturale</w:t>
            </w:r>
          </w:p>
        </w:tc>
        <w:tc>
          <w:tcPr>
            <w:tcW w:w="1721" w:type="pct"/>
            <w:tcBorders>
              <w:top w:val="nil"/>
              <w:left w:val="nil"/>
              <w:bottom w:val="single" w:sz="4" w:space="0" w:color="auto"/>
              <w:right w:val="single" w:sz="4" w:space="0" w:color="auto"/>
            </w:tcBorders>
            <w:shd w:val="clear" w:color="auto" w:fill="auto"/>
            <w:vAlign w:val="center"/>
            <w:hideMark/>
          </w:tcPr>
          <w:p w14:paraId="1DC4BB9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Dezvoltarea de culturi de biomasă ca sursă de producere a energiei verzi</w:t>
            </w:r>
          </w:p>
        </w:tc>
        <w:tc>
          <w:tcPr>
            <w:tcW w:w="359" w:type="pct"/>
            <w:tcBorders>
              <w:top w:val="nil"/>
              <w:left w:val="nil"/>
              <w:bottom w:val="single" w:sz="4" w:space="0" w:color="auto"/>
              <w:right w:val="single" w:sz="4" w:space="0" w:color="auto"/>
            </w:tcBorders>
            <w:shd w:val="clear" w:color="auto" w:fill="auto"/>
            <w:vAlign w:val="center"/>
            <w:hideMark/>
          </w:tcPr>
          <w:p w14:paraId="1F5DB77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9545D1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acțiuni</w:t>
            </w:r>
          </w:p>
        </w:tc>
        <w:tc>
          <w:tcPr>
            <w:tcW w:w="188" w:type="pct"/>
            <w:tcBorders>
              <w:top w:val="nil"/>
              <w:left w:val="nil"/>
              <w:bottom w:val="single" w:sz="4" w:space="0" w:color="auto"/>
              <w:right w:val="single" w:sz="4" w:space="0" w:color="auto"/>
            </w:tcBorders>
            <w:shd w:val="clear" w:color="auto" w:fill="auto"/>
            <w:vAlign w:val="center"/>
            <w:hideMark/>
          </w:tcPr>
          <w:p w14:paraId="64844E2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2B68E8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Buget de stat; Fonduri europene/structurale.</w:t>
            </w:r>
          </w:p>
        </w:tc>
        <w:tc>
          <w:tcPr>
            <w:tcW w:w="381" w:type="pct"/>
            <w:tcBorders>
              <w:top w:val="nil"/>
              <w:left w:val="nil"/>
              <w:bottom w:val="single" w:sz="4" w:space="0" w:color="auto"/>
              <w:right w:val="single" w:sz="4" w:space="0" w:color="auto"/>
            </w:tcBorders>
            <w:shd w:val="clear" w:color="auto" w:fill="auto"/>
            <w:vAlign w:val="center"/>
            <w:hideMark/>
          </w:tcPr>
          <w:p w14:paraId="7087780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Zârand</w:t>
            </w:r>
          </w:p>
        </w:tc>
      </w:tr>
      <w:tr w:rsidR="00860437" w:rsidRPr="00860437" w14:paraId="36EA9B4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1701AF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4C6ED3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0E862FA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CDF75E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33BA32D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lntroducerea panourilor solare și transformarea instituțiilor publlce în clădiri independente energetic</w:t>
            </w:r>
          </w:p>
        </w:tc>
        <w:tc>
          <w:tcPr>
            <w:tcW w:w="359" w:type="pct"/>
            <w:tcBorders>
              <w:top w:val="nil"/>
              <w:left w:val="nil"/>
              <w:bottom w:val="single" w:sz="4" w:space="0" w:color="auto"/>
              <w:right w:val="single" w:sz="4" w:space="0" w:color="auto"/>
            </w:tcBorders>
            <w:shd w:val="clear" w:color="auto" w:fill="auto"/>
            <w:vAlign w:val="center"/>
            <w:hideMark/>
          </w:tcPr>
          <w:p w14:paraId="093E71B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3B9CADF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panouri solare montate Număr clădiri deservite</w:t>
            </w:r>
          </w:p>
        </w:tc>
        <w:tc>
          <w:tcPr>
            <w:tcW w:w="188" w:type="pct"/>
            <w:tcBorders>
              <w:top w:val="nil"/>
              <w:left w:val="nil"/>
              <w:bottom w:val="single" w:sz="4" w:space="0" w:color="auto"/>
              <w:right w:val="single" w:sz="4" w:space="0" w:color="auto"/>
            </w:tcBorders>
            <w:shd w:val="clear" w:color="auto" w:fill="auto"/>
            <w:vAlign w:val="center"/>
            <w:hideMark/>
          </w:tcPr>
          <w:p w14:paraId="04CA3FE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E019D9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POTJ AP2, PNRR, POR</w:t>
            </w:r>
          </w:p>
        </w:tc>
        <w:tc>
          <w:tcPr>
            <w:tcW w:w="381" w:type="pct"/>
            <w:tcBorders>
              <w:top w:val="nil"/>
              <w:left w:val="nil"/>
              <w:bottom w:val="single" w:sz="4" w:space="0" w:color="auto"/>
              <w:right w:val="single" w:sz="4" w:space="0" w:color="auto"/>
            </w:tcBorders>
            <w:shd w:val="clear" w:color="auto" w:fill="auto"/>
            <w:vAlign w:val="center"/>
            <w:hideMark/>
          </w:tcPr>
          <w:p w14:paraId="7F067CB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640EED1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153816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B98365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796A87D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 Susținerea utilizării soluțiilor durabile și de utilizare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6EA3F3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utilizării eficiente a energiei și dezvoltarea proiectelor de producere a energiei din surse alternative</w:t>
            </w:r>
          </w:p>
        </w:tc>
        <w:tc>
          <w:tcPr>
            <w:tcW w:w="1721" w:type="pct"/>
            <w:tcBorders>
              <w:top w:val="nil"/>
              <w:left w:val="nil"/>
              <w:bottom w:val="single" w:sz="4" w:space="0" w:color="auto"/>
              <w:right w:val="single" w:sz="4" w:space="0" w:color="auto"/>
            </w:tcBorders>
            <w:shd w:val="clear" w:color="auto" w:fill="auto"/>
            <w:vAlign w:val="center"/>
            <w:hideMark/>
          </w:tcPr>
          <w:p w14:paraId="6386E67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Campanii de informare și constientizare a populatiei - programe tip ,,Casa verde"</w:t>
            </w:r>
          </w:p>
        </w:tc>
        <w:tc>
          <w:tcPr>
            <w:tcW w:w="359" w:type="pct"/>
            <w:tcBorders>
              <w:top w:val="nil"/>
              <w:left w:val="nil"/>
              <w:bottom w:val="single" w:sz="4" w:space="0" w:color="auto"/>
              <w:right w:val="single" w:sz="4" w:space="0" w:color="auto"/>
            </w:tcBorders>
            <w:shd w:val="clear" w:color="auto" w:fill="auto"/>
            <w:vAlign w:val="center"/>
            <w:hideMark/>
          </w:tcPr>
          <w:p w14:paraId="4944F8E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w:t>
            </w:r>
          </w:p>
        </w:tc>
        <w:tc>
          <w:tcPr>
            <w:tcW w:w="376" w:type="pct"/>
            <w:tcBorders>
              <w:top w:val="nil"/>
              <w:left w:val="nil"/>
              <w:bottom w:val="single" w:sz="4" w:space="0" w:color="auto"/>
              <w:right w:val="single" w:sz="4" w:space="0" w:color="auto"/>
            </w:tcBorders>
            <w:shd w:val="clear" w:color="auto" w:fill="auto"/>
            <w:vAlign w:val="center"/>
            <w:hideMark/>
          </w:tcPr>
          <w:p w14:paraId="760E08F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137BC5E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E63E94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AFM</w:t>
            </w:r>
          </w:p>
        </w:tc>
        <w:tc>
          <w:tcPr>
            <w:tcW w:w="381" w:type="pct"/>
            <w:tcBorders>
              <w:top w:val="nil"/>
              <w:left w:val="nil"/>
              <w:bottom w:val="single" w:sz="4" w:space="0" w:color="auto"/>
              <w:right w:val="single" w:sz="4" w:space="0" w:color="auto"/>
            </w:tcBorders>
            <w:shd w:val="clear" w:color="auto" w:fill="auto"/>
            <w:vAlign w:val="center"/>
            <w:hideMark/>
          </w:tcPr>
          <w:p w14:paraId="29F9827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7A37007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BAB623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8E42C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147CC3E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 Susținerea utilizării soluțiilor durabile și de utilizare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17442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utilizării eficiente a energiei și dezvoltarea proiectelor de producere a energiei din surse alternative</w:t>
            </w:r>
          </w:p>
        </w:tc>
        <w:tc>
          <w:tcPr>
            <w:tcW w:w="1721" w:type="pct"/>
            <w:tcBorders>
              <w:top w:val="nil"/>
              <w:left w:val="nil"/>
              <w:bottom w:val="single" w:sz="4" w:space="0" w:color="auto"/>
              <w:right w:val="single" w:sz="4" w:space="0" w:color="auto"/>
            </w:tcBorders>
            <w:shd w:val="clear" w:color="auto" w:fill="auto"/>
            <w:vAlign w:val="center"/>
            <w:hideMark/>
          </w:tcPr>
          <w:p w14:paraId="34210F9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lmplementarea „achizițiilor verzi" în cadrul instituțiilor publice</w:t>
            </w:r>
          </w:p>
        </w:tc>
        <w:tc>
          <w:tcPr>
            <w:tcW w:w="359" w:type="pct"/>
            <w:tcBorders>
              <w:top w:val="nil"/>
              <w:left w:val="nil"/>
              <w:bottom w:val="single" w:sz="4" w:space="0" w:color="auto"/>
              <w:right w:val="single" w:sz="4" w:space="0" w:color="auto"/>
            </w:tcBorders>
            <w:shd w:val="clear" w:color="auto" w:fill="auto"/>
            <w:vAlign w:val="center"/>
            <w:hideMark/>
          </w:tcPr>
          <w:p w14:paraId="7360F35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w:t>
            </w:r>
          </w:p>
        </w:tc>
        <w:tc>
          <w:tcPr>
            <w:tcW w:w="376" w:type="pct"/>
            <w:tcBorders>
              <w:top w:val="nil"/>
              <w:left w:val="nil"/>
              <w:bottom w:val="single" w:sz="4" w:space="0" w:color="auto"/>
              <w:right w:val="single" w:sz="4" w:space="0" w:color="auto"/>
            </w:tcBorders>
            <w:shd w:val="clear" w:color="auto" w:fill="auto"/>
            <w:vAlign w:val="center"/>
            <w:hideMark/>
          </w:tcPr>
          <w:p w14:paraId="696453B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48ED01F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771B3E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700E935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1838742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B1AA8B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8C7E85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682A679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1.1. Valorificarea potențialului </w:t>
            </w:r>
            <w:r w:rsidRPr="00860437">
              <w:rPr>
                <w:rFonts w:ascii="Arial Narrow" w:eastAsia="Times New Roman" w:hAnsi="Arial Narrow" w:cs="Calibri"/>
                <w:sz w:val="18"/>
                <w:szCs w:val="18"/>
                <w:lang w:val="ro-RO" w:eastAsia="ro-RO"/>
              </w:rPr>
              <w:lastRenderedPageBreak/>
              <w:t>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DD4047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09BBF41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 sistem fotovoltaic cu o putere instalată de 100 kWp</w:t>
            </w:r>
          </w:p>
        </w:tc>
        <w:tc>
          <w:tcPr>
            <w:tcW w:w="359" w:type="pct"/>
            <w:tcBorders>
              <w:top w:val="nil"/>
              <w:left w:val="nil"/>
              <w:bottom w:val="single" w:sz="4" w:space="0" w:color="auto"/>
              <w:right w:val="single" w:sz="4" w:space="0" w:color="auto"/>
            </w:tcBorders>
            <w:shd w:val="clear" w:color="auto" w:fill="auto"/>
            <w:vAlign w:val="center"/>
            <w:hideMark/>
          </w:tcPr>
          <w:p w14:paraId="0A8FEC4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120.000,00 </w:t>
            </w:r>
          </w:p>
        </w:tc>
        <w:tc>
          <w:tcPr>
            <w:tcW w:w="376" w:type="pct"/>
            <w:tcBorders>
              <w:top w:val="nil"/>
              <w:left w:val="nil"/>
              <w:bottom w:val="single" w:sz="4" w:space="0" w:color="auto"/>
              <w:right w:val="single" w:sz="4" w:space="0" w:color="auto"/>
            </w:tcBorders>
            <w:shd w:val="clear" w:color="auto" w:fill="auto"/>
            <w:vAlign w:val="center"/>
            <w:hideMark/>
          </w:tcPr>
          <w:p w14:paraId="4E69068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Număr panouri solare montate </w:t>
            </w:r>
            <w:r w:rsidRPr="00860437">
              <w:rPr>
                <w:rFonts w:ascii="Arial Narrow" w:eastAsia="Times New Roman" w:hAnsi="Arial Narrow" w:cs="Calibri"/>
                <w:sz w:val="18"/>
                <w:szCs w:val="18"/>
                <w:lang w:val="ro-RO" w:eastAsia="ro-RO"/>
              </w:rPr>
              <w:lastRenderedPageBreak/>
              <w:t>Număr clădiri deservite</w:t>
            </w:r>
          </w:p>
        </w:tc>
        <w:tc>
          <w:tcPr>
            <w:tcW w:w="188" w:type="pct"/>
            <w:tcBorders>
              <w:top w:val="nil"/>
              <w:left w:val="nil"/>
              <w:bottom w:val="single" w:sz="4" w:space="0" w:color="auto"/>
              <w:right w:val="single" w:sz="4" w:space="0" w:color="auto"/>
            </w:tcBorders>
            <w:shd w:val="clear" w:color="auto" w:fill="auto"/>
            <w:vAlign w:val="center"/>
            <w:hideMark/>
          </w:tcPr>
          <w:p w14:paraId="2E2D8BD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N/A</w:t>
            </w:r>
          </w:p>
        </w:tc>
        <w:tc>
          <w:tcPr>
            <w:tcW w:w="537" w:type="pct"/>
            <w:tcBorders>
              <w:top w:val="nil"/>
              <w:left w:val="nil"/>
              <w:bottom w:val="single" w:sz="4" w:space="0" w:color="auto"/>
              <w:right w:val="single" w:sz="4" w:space="0" w:color="auto"/>
            </w:tcBorders>
            <w:shd w:val="clear" w:color="auto" w:fill="auto"/>
            <w:vAlign w:val="center"/>
            <w:hideMark/>
          </w:tcPr>
          <w:p w14:paraId="2459B20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POTJ AP2, PNRR, POR</w:t>
            </w:r>
          </w:p>
        </w:tc>
        <w:tc>
          <w:tcPr>
            <w:tcW w:w="381" w:type="pct"/>
            <w:tcBorders>
              <w:top w:val="nil"/>
              <w:left w:val="nil"/>
              <w:bottom w:val="single" w:sz="4" w:space="0" w:color="auto"/>
              <w:right w:val="single" w:sz="4" w:space="0" w:color="auto"/>
            </w:tcBorders>
            <w:shd w:val="clear" w:color="auto" w:fill="auto"/>
            <w:vAlign w:val="center"/>
            <w:hideMark/>
          </w:tcPr>
          <w:p w14:paraId="200FC65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Birchiș</w:t>
            </w:r>
          </w:p>
        </w:tc>
      </w:tr>
      <w:tr w:rsidR="00860437" w:rsidRPr="00860437" w14:paraId="60ED63C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8CD151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EAF2F8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21BE56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E04C47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37F110E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Amplasarea de panouri fotovoltaice pe instituțiile publice</w:t>
            </w:r>
          </w:p>
        </w:tc>
        <w:tc>
          <w:tcPr>
            <w:tcW w:w="359" w:type="pct"/>
            <w:tcBorders>
              <w:top w:val="nil"/>
              <w:left w:val="nil"/>
              <w:bottom w:val="single" w:sz="4" w:space="0" w:color="auto"/>
              <w:right w:val="single" w:sz="4" w:space="0" w:color="auto"/>
            </w:tcBorders>
            <w:shd w:val="clear" w:color="auto" w:fill="auto"/>
            <w:vAlign w:val="center"/>
            <w:hideMark/>
          </w:tcPr>
          <w:p w14:paraId="362205F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24BE0B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panouri solare montate Număr clădiri deservite</w:t>
            </w:r>
          </w:p>
        </w:tc>
        <w:tc>
          <w:tcPr>
            <w:tcW w:w="188" w:type="pct"/>
            <w:tcBorders>
              <w:top w:val="nil"/>
              <w:left w:val="nil"/>
              <w:bottom w:val="single" w:sz="4" w:space="0" w:color="auto"/>
              <w:right w:val="single" w:sz="4" w:space="0" w:color="auto"/>
            </w:tcBorders>
            <w:shd w:val="clear" w:color="auto" w:fill="auto"/>
            <w:vAlign w:val="center"/>
            <w:hideMark/>
          </w:tcPr>
          <w:p w14:paraId="43F7F23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A13205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POTJ AP2, PNRR, POR</w:t>
            </w:r>
          </w:p>
        </w:tc>
        <w:tc>
          <w:tcPr>
            <w:tcW w:w="381" w:type="pct"/>
            <w:tcBorders>
              <w:top w:val="nil"/>
              <w:left w:val="nil"/>
              <w:bottom w:val="single" w:sz="4" w:space="0" w:color="auto"/>
              <w:right w:val="single" w:sz="4" w:space="0" w:color="auto"/>
            </w:tcBorders>
            <w:shd w:val="clear" w:color="auto" w:fill="auto"/>
            <w:vAlign w:val="center"/>
            <w:hideMark/>
          </w:tcPr>
          <w:p w14:paraId="6ACD4C1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Bocsig</w:t>
            </w:r>
          </w:p>
        </w:tc>
      </w:tr>
      <w:tr w:rsidR="00860437" w:rsidRPr="00860437" w14:paraId="63AE935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E18A29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221DBD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47FB72F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47544F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71E49C0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Construire parc fotovoltaic</w:t>
            </w:r>
          </w:p>
        </w:tc>
        <w:tc>
          <w:tcPr>
            <w:tcW w:w="359" w:type="pct"/>
            <w:tcBorders>
              <w:top w:val="nil"/>
              <w:left w:val="nil"/>
              <w:bottom w:val="single" w:sz="4" w:space="0" w:color="auto"/>
              <w:right w:val="single" w:sz="4" w:space="0" w:color="auto"/>
            </w:tcBorders>
            <w:shd w:val="clear" w:color="auto" w:fill="auto"/>
            <w:vAlign w:val="center"/>
            <w:hideMark/>
          </w:tcPr>
          <w:p w14:paraId="6A4213D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3FF85D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panouri solare montate Număr clădiri deservite</w:t>
            </w:r>
          </w:p>
        </w:tc>
        <w:tc>
          <w:tcPr>
            <w:tcW w:w="188" w:type="pct"/>
            <w:tcBorders>
              <w:top w:val="nil"/>
              <w:left w:val="nil"/>
              <w:bottom w:val="single" w:sz="4" w:space="0" w:color="auto"/>
              <w:right w:val="single" w:sz="4" w:space="0" w:color="auto"/>
            </w:tcBorders>
            <w:shd w:val="clear" w:color="auto" w:fill="auto"/>
            <w:vAlign w:val="center"/>
            <w:hideMark/>
          </w:tcPr>
          <w:p w14:paraId="7CBEF43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4AC54D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POTJ AP2, PNRR, POR</w:t>
            </w:r>
          </w:p>
        </w:tc>
        <w:tc>
          <w:tcPr>
            <w:tcW w:w="381" w:type="pct"/>
            <w:tcBorders>
              <w:top w:val="nil"/>
              <w:left w:val="nil"/>
              <w:bottom w:val="single" w:sz="4" w:space="0" w:color="auto"/>
              <w:right w:val="single" w:sz="4" w:space="0" w:color="auto"/>
            </w:tcBorders>
            <w:shd w:val="clear" w:color="auto" w:fill="auto"/>
            <w:vAlign w:val="center"/>
            <w:hideMark/>
          </w:tcPr>
          <w:p w14:paraId="223EF0F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68D3B67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B581EA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E9C5A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0F5594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137FE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3C1A78C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Amplasare panonouri solare la instituțiile publice</w:t>
            </w:r>
          </w:p>
        </w:tc>
        <w:tc>
          <w:tcPr>
            <w:tcW w:w="359" w:type="pct"/>
            <w:tcBorders>
              <w:top w:val="nil"/>
              <w:left w:val="nil"/>
              <w:bottom w:val="single" w:sz="4" w:space="0" w:color="auto"/>
              <w:right w:val="single" w:sz="4" w:space="0" w:color="auto"/>
            </w:tcBorders>
            <w:shd w:val="clear" w:color="auto" w:fill="auto"/>
            <w:vAlign w:val="center"/>
            <w:hideMark/>
          </w:tcPr>
          <w:p w14:paraId="5E97BF9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E9DA2C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panouri solare montate Număr clădiri deservite</w:t>
            </w:r>
          </w:p>
        </w:tc>
        <w:tc>
          <w:tcPr>
            <w:tcW w:w="188" w:type="pct"/>
            <w:tcBorders>
              <w:top w:val="nil"/>
              <w:left w:val="nil"/>
              <w:bottom w:val="single" w:sz="4" w:space="0" w:color="auto"/>
              <w:right w:val="single" w:sz="4" w:space="0" w:color="auto"/>
            </w:tcBorders>
            <w:shd w:val="clear" w:color="auto" w:fill="auto"/>
            <w:vAlign w:val="center"/>
            <w:hideMark/>
          </w:tcPr>
          <w:p w14:paraId="007B6CF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A10E99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POTJ AP2, PNRR, POR</w:t>
            </w:r>
          </w:p>
        </w:tc>
        <w:tc>
          <w:tcPr>
            <w:tcW w:w="381" w:type="pct"/>
            <w:tcBorders>
              <w:top w:val="nil"/>
              <w:left w:val="nil"/>
              <w:bottom w:val="single" w:sz="4" w:space="0" w:color="auto"/>
              <w:right w:val="single" w:sz="4" w:space="0" w:color="auto"/>
            </w:tcBorders>
            <w:shd w:val="clear" w:color="auto" w:fill="auto"/>
            <w:vAlign w:val="center"/>
            <w:hideMark/>
          </w:tcPr>
          <w:p w14:paraId="15DD60B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7B38072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D0CBA7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C5AD36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136D04A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857C2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39CC6CF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Identificare, utilizare surse de energie verde</w:t>
            </w:r>
          </w:p>
        </w:tc>
        <w:tc>
          <w:tcPr>
            <w:tcW w:w="359" w:type="pct"/>
            <w:tcBorders>
              <w:top w:val="nil"/>
              <w:left w:val="nil"/>
              <w:bottom w:val="single" w:sz="4" w:space="0" w:color="auto"/>
              <w:right w:val="single" w:sz="4" w:space="0" w:color="auto"/>
            </w:tcBorders>
            <w:shd w:val="clear" w:color="auto" w:fill="auto"/>
            <w:vAlign w:val="center"/>
            <w:hideMark/>
          </w:tcPr>
          <w:p w14:paraId="727CB40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513D6F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panouri solare montate Număr clădiri deservite</w:t>
            </w:r>
          </w:p>
        </w:tc>
        <w:tc>
          <w:tcPr>
            <w:tcW w:w="188" w:type="pct"/>
            <w:tcBorders>
              <w:top w:val="nil"/>
              <w:left w:val="nil"/>
              <w:bottom w:val="single" w:sz="4" w:space="0" w:color="auto"/>
              <w:right w:val="single" w:sz="4" w:space="0" w:color="auto"/>
            </w:tcBorders>
            <w:shd w:val="clear" w:color="auto" w:fill="auto"/>
            <w:vAlign w:val="center"/>
            <w:hideMark/>
          </w:tcPr>
          <w:p w14:paraId="5529F0B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505289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POTJ AP2, PNRR, POR</w:t>
            </w:r>
          </w:p>
        </w:tc>
        <w:tc>
          <w:tcPr>
            <w:tcW w:w="381" w:type="pct"/>
            <w:tcBorders>
              <w:top w:val="nil"/>
              <w:left w:val="nil"/>
              <w:bottom w:val="single" w:sz="4" w:space="0" w:color="auto"/>
              <w:right w:val="single" w:sz="4" w:space="0" w:color="auto"/>
            </w:tcBorders>
            <w:shd w:val="clear" w:color="auto" w:fill="auto"/>
            <w:vAlign w:val="center"/>
            <w:hideMark/>
          </w:tcPr>
          <w:p w14:paraId="71F265C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4E251C1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F76ED9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085509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157059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 Susținerea utilizării soluțiilor durabile și de utilizare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21B4F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utilizării eficiente a energiei și dezvoltarea proiectelor de producere a energiei din surse alternative</w:t>
            </w:r>
          </w:p>
        </w:tc>
        <w:tc>
          <w:tcPr>
            <w:tcW w:w="1721" w:type="pct"/>
            <w:tcBorders>
              <w:top w:val="nil"/>
              <w:left w:val="nil"/>
              <w:bottom w:val="single" w:sz="4" w:space="0" w:color="auto"/>
              <w:right w:val="single" w:sz="4" w:space="0" w:color="auto"/>
            </w:tcBorders>
            <w:shd w:val="clear" w:color="auto" w:fill="auto"/>
            <w:vAlign w:val="center"/>
            <w:hideMark/>
          </w:tcPr>
          <w:p w14:paraId="3CC983E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Acoperiș fotovoltaic pe clădiriloe instituției publice</w:t>
            </w:r>
          </w:p>
        </w:tc>
        <w:tc>
          <w:tcPr>
            <w:tcW w:w="359" w:type="pct"/>
            <w:tcBorders>
              <w:top w:val="nil"/>
              <w:left w:val="nil"/>
              <w:bottom w:val="single" w:sz="4" w:space="0" w:color="auto"/>
              <w:right w:val="single" w:sz="4" w:space="0" w:color="auto"/>
            </w:tcBorders>
            <w:shd w:val="clear" w:color="auto" w:fill="auto"/>
            <w:vAlign w:val="center"/>
            <w:hideMark/>
          </w:tcPr>
          <w:p w14:paraId="19D5F28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FC6BAE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panouri fotovoltaice montate</w:t>
            </w:r>
          </w:p>
        </w:tc>
        <w:tc>
          <w:tcPr>
            <w:tcW w:w="188" w:type="pct"/>
            <w:tcBorders>
              <w:top w:val="nil"/>
              <w:left w:val="nil"/>
              <w:bottom w:val="single" w:sz="4" w:space="0" w:color="auto"/>
              <w:right w:val="single" w:sz="4" w:space="0" w:color="auto"/>
            </w:tcBorders>
            <w:shd w:val="clear" w:color="auto" w:fill="auto"/>
            <w:vAlign w:val="center"/>
            <w:hideMark/>
          </w:tcPr>
          <w:p w14:paraId="45FC114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23055F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35FD2C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Peregu Mare </w:t>
            </w:r>
          </w:p>
        </w:tc>
      </w:tr>
      <w:tr w:rsidR="00860437" w:rsidRPr="00860437" w14:paraId="0FFEE74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0B3805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15039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7DC3EC3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049D62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0BAA65E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Construirea de sisteme de energii regenerabile</w:t>
            </w:r>
          </w:p>
        </w:tc>
        <w:tc>
          <w:tcPr>
            <w:tcW w:w="359" w:type="pct"/>
            <w:tcBorders>
              <w:top w:val="nil"/>
              <w:left w:val="nil"/>
              <w:bottom w:val="single" w:sz="4" w:space="0" w:color="auto"/>
              <w:right w:val="single" w:sz="4" w:space="0" w:color="auto"/>
            </w:tcBorders>
            <w:shd w:val="clear" w:color="auto" w:fill="auto"/>
            <w:vAlign w:val="center"/>
            <w:hideMark/>
          </w:tcPr>
          <w:p w14:paraId="2314E5F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3C6859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panouri solare montate Număr clădiri deservite</w:t>
            </w:r>
          </w:p>
        </w:tc>
        <w:tc>
          <w:tcPr>
            <w:tcW w:w="188" w:type="pct"/>
            <w:tcBorders>
              <w:top w:val="nil"/>
              <w:left w:val="nil"/>
              <w:bottom w:val="single" w:sz="4" w:space="0" w:color="auto"/>
              <w:right w:val="single" w:sz="4" w:space="0" w:color="auto"/>
            </w:tcBorders>
            <w:shd w:val="clear" w:color="auto" w:fill="auto"/>
            <w:vAlign w:val="center"/>
            <w:hideMark/>
          </w:tcPr>
          <w:p w14:paraId="2200351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D02A78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POTJ AP2, PNRR, POR</w:t>
            </w:r>
          </w:p>
        </w:tc>
        <w:tc>
          <w:tcPr>
            <w:tcW w:w="381" w:type="pct"/>
            <w:tcBorders>
              <w:top w:val="nil"/>
              <w:left w:val="nil"/>
              <w:bottom w:val="single" w:sz="4" w:space="0" w:color="auto"/>
              <w:right w:val="single" w:sz="4" w:space="0" w:color="auto"/>
            </w:tcBorders>
            <w:shd w:val="clear" w:color="auto" w:fill="auto"/>
            <w:vAlign w:val="center"/>
            <w:hideMark/>
          </w:tcPr>
          <w:p w14:paraId="69E1A18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Semlac</w:t>
            </w:r>
          </w:p>
        </w:tc>
      </w:tr>
      <w:tr w:rsidR="00860437" w:rsidRPr="00860437" w14:paraId="6197328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0FC495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9967C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0D39CC2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D5A66D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1028EC9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Introducerea soluțiilor alternative de producere a energiei electrice</w:t>
            </w:r>
          </w:p>
        </w:tc>
        <w:tc>
          <w:tcPr>
            <w:tcW w:w="359" w:type="pct"/>
            <w:tcBorders>
              <w:top w:val="nil"/>
              <w:left w:val="nil"/>
              <w:bottom w:val="single" w:sz="4" w:space="0" w:color="auto"/>
              <w:right w:val="single" w:sz="4" w:space="0" w:color="auto"/>
            </w:tcBorders>
            <w:shd w:val="clear" w:color="auto" w:fill="auto"/>
            <w:vAlign w:val="center"/>
            <w:hideMark/>
          </w:tcPr>
          <w:p w14:paraId="0D08978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DAAAF0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panouri solare montate Număr clădiri deservite</w:t>
            </w:r>
          </w:p>
        </w:tc>
        <w:tc>
          <w:tcPr>
            <w:tcW w:w="188" w:type="pct"/>
            <w:tcBorders>
              <w:top w:val="nil"/>
              <w:left w:val="nil"/>
              <w:bottom w:val="single" w:sz="4" w:space="0" w:color="auto"/>
              <w:right w:val="single" w:sz="4" w:space="0" w:color="auto"/>
            </w:tcBorders>
            <w:shd w:val="clear" w:color="auto" w:fill="auto"/>
            <w:vAlign w:val="center"/>
            <w:hideMark/>
          </w:tcPr>
          <w:p w14:paraId="380958D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9A2EE6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POTJ AP2, PNRR, POR</w:t>
            </w:r>
          </w:p>
        </w:tc>
        <w:tc>
          <w:tcPr>
            <w:tcW w:w="381" w:type="pct"/>
            <w:tcBorders>
              <w:top w:val="nil"/>
              <w:left w:val="nil"/>
              <w:bottom w:val="single" w:sz="4" w:space="0" w:color="auto"/>
              <w:right w:val="single" w:sz="4" w:space="0" w:color="auto"/>
            </w:tcBorders>
            <w:shd w:val="clear" w:color="auto" w:fill="auto"/>
            <w:vAlign w:val="center"/>
            <w:hideMark/>
          </w:tcPr>
          <w:p w14:paraId="5AA0B04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Șofronea</w:t>
            </w:r>
          </w:p>
        </w:tc>
      </w:tr>
      <w:tr w:rsidR="00860437" w:rsidRPr="00860437" w14:paraId="2CB745A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079B79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45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883DF5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561BBFC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199434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6FB7030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Încălzirea cu apă geotermală prin folosirea resursei existente și prin execuția de foraje noi </w:t>
            </w:r>
          </w:p>
        </w:tc>
        <w:tc>
          <w:tcPr>
            <w:tcW w:w="359" w:type="pct"/>
            <w:tcBorders>
              <w:top w:val="nil"/>
              <w:left w:val="nil"/>
              <w:bottom w:val="single" w:sz="4" w:space="0" w:color="auto"/>
              <w:right w:val="single" w:sz="4" w:space="0" w:color="auto"/>
            </w:tcBorders>
            <w:shd w:val="clear" w:color="auto" w:fill="auto"/>
            <w:vAlign w:val="center"/>
            <w:hideMark/>
          </w:tcPr>
          <w:p w14:paraId="5AFB6C7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A7D300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parcuri geotermale</w:t>
            </w:r>
          </w:p>
        </w:tc>
        <w:tc>
          <w:tcPr>
            <w:tcW w:w="188" w:type="pct"/>
            <w:tcBorders>
              <w:top w:val="nil"/>
              <w:left w:val="nil"/>
              <w:bottom w:val="single" w:sz="4" w:space="0" w:color="auto"/>
              <w:right w:val="single" w:sz="4" w:space="0" w:color="auto"/>
            </w:tcBorders>
            <w:shd w:val="clear" w:color="auto" w:fill="auto"/>
            <w:vAlign w:val="center"/>
            <w:hideMark/>
          </w:tcPr>
          <w:p w14:paraId="2FA76C3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4EFF39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445FDD3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Zerind</w:t>
            </w:r>
          </w:p>
        </w:tc>
      </w:tr>
      <w:tr w:rsidR="00860437" w:rsidRPr="00860437" w14:paraId="0858387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DF7DF0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932D9D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1 – Creșterea nivelului de securitate </w:t>
            </w:r>
          </w:p>
        </w:tc>
        <w:tc>
          <w:tcPr>
            <w:tcW w:w="396" w:type="pct"/>
            <w:tcBorders>
              <w:top w:val="nil"/>
              <w:left w:val="nil"/>
              <w:bottom w:val="single" w:sz="4" w:space="0" w:color="auto"/>
              <w:right w:val="single" w:sz="4" w:space="0" w:color="auto"/>
            </w:tcBorders>
            <w:shd w:val="clear" w:color="auto" w:fill="auto"/>
            <w:vAlign w:val="center"/>
            <w:hideMark/>
          </w:tcPr>
          <w:p w14:paraId="2EDBFAF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 Valorificarea potențialului energetic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837213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1.1.1 – Creșterea gradului de utilizare a surselor regenerabile</w:t>
            </w:r>
          </w:p>
        </w:tc>
        <w:tc>
          <w:tcPr>
            <w:tcW w:w="1721" w:type="pct"/>
            <w:tcBorders>
              <w:top w:val="nil"/>
              <w:left w:val="nil"/>
              <w:bottom w:val="single" w:sz="4" w:space="0" w:color="auto"/>
              <w:right w:val="single" w:sz="4" w:space="0" w:color="auto"/>
            </w:tcBorders>
            <w:shd w:val="clear" w:color="auto" w:fill="auto"/>
            <w:vAlign w:val="center"/>
            <w:hideMark/>
          </w:tcPr>
          <w:p w14:paraId="0601BB6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Parc fotovoltaic pentru asigurare consum propriu (instituții publice, grădinițe, școli, iluminat public)</w:t>
            </w:r>
          </w:p>
        </w:tc>
        <w:tc>
          <w:tcPr>
            <w:tcW w:w="359" w:type="pct"/>
            <w:tcBorders>
              <w:top w:val="nil"/>
              <w:left w:val="nil"/>
              <w:bottom w:val="single" w:sz="4" w:space="0" w:color="auto"/>
              <w:right w:val="single" w:sz="4" w:space="0" w:color="auto"/>
            </w:tcBorders>
            <w:shd w:val="clear" w:color="auto" w:fill="auto"/>
            <w:vAlign w:val="center"/>
            <w:hideMark/>
          </w:tcPr>
          <w:p w14:paraId="0B80484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360783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parcuri construite</w:t>
            </w:r>
          </w:p>
        </w:tc>
        <w:tc>
          <w:tcPr>
            <w:tcW w:w="188" w:type="pct"/>
            <w:tcBorders>
              <w:top w:val="nil"/>
              <w:left w:val="nil"/>
              <w:bottom w:val="single" w:sz="4" w:space="0" w:color="auto"/>
              <w:right w:val="single" w:sz="4" w:space="0" w:color="auto"/>
            </w:tcBorders>
            <w:shd w:val="clear" w:color="auto" w:fill="auto"/>
            <w:vAlign w:val="center"/>
            <w:hideMark/>
          </w:tcPr>
          <w:p w14:paraId="36EFF1C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E1C24E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08C1A80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Zerind</w:t>
            </w:r>
          </w:p>
        </w:tc>
      </w:tr>
      <w:tr w:rsidR="00860437" w:rsidRPr="00860437" w14:paraId="1EC1D05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B7BD75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90227B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2B94C0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9A762A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45801834"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clădire Liceu Teoretic „Mihai Veliciu”</w:t>
            </w:r>
          </w:p>
        </w:tc>
        <w:tc>
          <w:tcPr>
            <w:tcW w:w="359" w:type="pct"/>
            <w:tcBorders>
              <w:top w:val="nil"/>
              <w:left w:val="nil"/>
              <w:bottom w:val="single" w:sz="4" w:space="0" w:color="auto"/>
              <w:right w:val="single" w:sz="4" w:space="0" w:color="auto"/>
            </w:tcBorders>
            <w:shd w:val="clear" w:color="auto" w:fill="auto"/>
            <w:vAlign w:val="center"/>
            <w:hideMark/>
          </w:tcPr>
          <w:p w14:paraId="5E2D5F9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7.000.000</w:t>
            </w:r>
          </w:p>
        </w:tc>
        <w:tc>
          <w:tcPr>
            <w:tcW w:w="376" w:type="pct"/>
            <w:tcBorders>
              <w:top w:val="nil"/>
              <w:left w:val="nil"/>
              <w:bottom w:val="single" w:sz="4" w:space="0" w:color="auto"/>
              <w:right w:val="single" w:sz="4" w:space="0" w:color="auto"/>
            </w:tcBorders>
            <w:shd w:val="clear" w:color="auto" w:fill="auto"/>
            <w:vAlign w:val="center"/>
            <w:hideMark/>
          </w:tcPr>
          <w:p w14:paraId="0DB87EB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instituții de învățământ reabilitate</w:t>
            </w:r>
          </w:p>
        </w:tc>
        <w:tc>
          <w:tcPr>
            <w:tcW w:w="188" w:type="pct"/>
            <w:tcBorders>
              <w:top w:val="nil"/>
              <w:left w:val="nil"/>
              <w:bottom w:val="single" w:sz="4" w:space="0" w:color="auto"/>
              <w:right w:val="single" w:sz="4" w:space="0" w:color="auto"/>
            </w:tcBorders>
            <w:shd w:val="clear" w:color="auto" w:fill="auto"/>
            <w:vAlign w:val="center"/>
            <w:hideMark/>
          </w:tcPr>
          <w:p w14:paraId="79E122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CF70AF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POR - AP5, POCIDIF - OP7, CNI</w:t>
            </w:r>
          </w:p>
        </w:tc>
        <w:tc>
          <w:tcPr>
            <w:tcW w:w="381" w:type="pct"/>
            <w:tcBorders>
              <w:top w:val="nil"/>
              <w:left w:val="nil"/>
              <w:bottom w:val="single" w:sz="4" w:space="0" w:color="auto"/>
              <w:right w:val="single" w:sz="4" w:space="0" w:color="auto"/>
            </w:tcBorders>
            <w:shd w:val="clear" w:color="auto" w:fill="auto"/>
            <w:vAlign w:val="center"/>
            <w:hideMark/>
          </w:tcPr>
          <w:p w14:paraId="3C6C388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Chișineu-Criș</w:t>
            </w:r>
          </w:p>
        </w:tc>
      </w:tr>
      <w:tr w:rsidR="00860437" w:rsidRPr="00860437" w14:paraId="50D4618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C61602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EB2C93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BDEA9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80983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0148B3B"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Eficientizarea energetică (electric, termic) a clădirilor publice din orașul Chișineu-Criș prin folosirea unor surse alternative de energie</w:t>
            </w:r>
          </w:p>
        </w:tc>
        <w:tc>
          <w:tcPr>
            <w:tcW w:w="359" w:type="pct"/>
            <w:tcBorders>
              <w:top w:val="nil"/>
              <w:left w:val="nil"/>
              <w:bottom w:val="single" w:sz="4" w:space="0" w:color="auto"/>
              <w:right w:val="single" w:sz="4" w:space="0" w:color="auto"/>
            </w:tcBorders>
            <w:shd w:val="clear" w:color="auto" w:fill="auto"/>
            <w:vAlign w:val="center"/>
            <w:hideMark/>
          </w:tcPr>
          <w:p w14:paraId="7F2E170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5.500.000</w:t>
            </w:r>
          </w:p>
        </w:tc>
        <w:tc>
          <w:tcPr>
            <w:tcW w:w="376" w:type="pct"/>
            <w:tcBorders>
              <w:top w:val="nil"/>
              <w:left w:val="nil"/>
              <w:bottom w:val="single" w:sz="4" w:space="0" w:color="auto"/>
              <w:right w:val="single" w:sz="4" w:space="0" w:color="auto"/>
            </w:tcBorders>
            <w:shd w:val="clear" w:color="auto" w:fill="auto"/>
            <w:vAlign w:val="center"/>
            <w:hideMark/>
          </w:tcPr>
          <w:p w14:paraId="26360AB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0244BCC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20A288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AFM, Buget local; POR-AP3, </w:t>
            </w:r>
          </w:p>
        </w:tc>
        <w:tc>
          <w:tcPr>
            <w:tcW w:w="381" w:type="pct"/>
            <w:tcBorders>
              <w:top w:val="nil"/>
              <w:left w:val="nil"/>
              <w:bottom w:val="single" w:sz="4" w:space="0" w:color="auto"/>
              <w:right w:val="single" w:sz="4" w:space="0" w:color="auto"/>
            </w:tcBorders>
            <w:shd w:val="clear" w:color="auto" w:fill="auto"/>
            <w:vAlign w:val="center"/>
            <w:hideMark/>
          </w:tcPr>
          <w:p w14:paraId="7AC0C86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Chișineu-Criș</w:t>
            </w:r>
          </w:p>
        </w:tc>
      </w:tr>
      <w:tr w:rsidR="00860437" w:rsidRPr="00860437" w14:paraId="124F92B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EAEFAC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9D7394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0BD06D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EBD8E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8FF5812"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Eficientizarea energetică (electric, termic) a clădirilor rezidențiale din orașul Chișineu-Criș prin folosirea unor surse alternative de energie</w:t>
            </w:r>
          </w:p>
        </w:tc>
        <w:tc>
          <w:tcPr>
            <w:tcW w:w="359" w:type="pct"/>
            <w:tcBorders>
              <w:top w:val="nil"/>
              <w:left w:val="nil"/>
              <w:bottom w:val="single" w:sz="4" w:space="0" w:color="auto"/>
              <w:right w:val="single" w:sz="4" w:space="0" w:color="auto"/>
            </w:tcBorders>
            <w:shd w:val="clear" w:color="auto" w:fill="auto"/>
            <w:vAlign w:val="center"/>
            <w:hideMark/>
          </w:tcPr>
          <w:p w14:paraId="26E2921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5.500.000</w:t>
            </w:r>
          </w:p>
        </w:tc>
        <w:tc>
          <w:tcPr>
            <w:tcW w:w="376" w:type="pct"/>
            <w:tcBorders>
              <w:top w:val="nil"/>
              <w:left w:val="nil"/>
              <w:bottom w:val="single" w:sz="4" w:space="0" w:color="auto"/>
              <w:right w:val="single" w:sz="4" w:space="0" w:color="auto"/>
            </w:tcBorders>
            <w:shd w:val="clear" w:color="auto" w:fill="auto"/>
            <w:vAlign w:val="center"/>
            <w:hideMark/>
          </w:tcPr>
          <w:p w14:paraId="5D0B573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171ECC0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385EE9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AFM, Buget local; POR-AP3, </w:t>
            </w:r>
          </w:p>
        </w:tc>
        <w:tc>
          <w:tcPr>
            <w:tcW w:w="381" w:type="pct"/>
            <w:tcBorders>
              <w:top w:val="nil"/>
              <w:left w:val="nil"/>
              <w:bottom w:val="single" w:sz="4" w:space="0" w:color="auto"/>
              <w:right w:val="single" w:sz="4" w:space="0" w:color="auto"/>
            </w:tcBorders>
            <w:shd w:val="clear" w:color="auto" w:fill="auto"/>
            <w:vAlign w:val="center"/>
            <w:hideMark/>
          </w:tcPr>
          <w:p w14:paraId="141F5D6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Chișineu-Criș</w:t>
            </w:r>
          </w:p>
        </w:tc>
      </w:tr>
      <w:tr w:rsidR="00860437" w:rsidRPr="00860437" w14:paraId="56ECA6F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1BB21F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50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313954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153226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D5CBB0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498049BF"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Creșterea eficientei energetice si gestionarea inteligenta a energiei la Grădiniţa cu Program Prelungit Centru, Oraş Pecica</w:t>
            </w:r>
          </w:p>
        </w:tc>
        <w:tc>
          <w:tcPr>
            <w:tcW w:w="359" w:type="pct"/>
            <w:tcBorders>
              <w:top w:val="nil"/>
              <w:left w:val="nil"/>
              <w:bottom w:val="single" w:sz="4" w:space="0" w:color="auto"/>
              <w:right w:val="single" w:sz="4" w:space="0" w:color="auto"/>
            </w:tcBorders>
            <w:shd w:val="clear" w:color="auto" w:fill="auto"/>
            <w:vAlign w:val="center"/>
            <w:hideMark/>
          </w:tcPr>
          <w:p w14:paraId="5999F96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w:t>
            </w:r>
          </w:p>
        </w:tc>
        <w:tc>
          <w:tcPr>
            <w:tcW w:w="376" w:type="pct"/>
            <w:tcBorders>
              <w:top w:val="nil"/>
              <w:left w:val="nil"/>
              <w:bottom w:val="single" w:sz="4" w:space="0" w:color="auto"/>
              <w:right w:val="single" w:sz="4" w:space="0" w:color="auto"/>
            </w:tcBorders>
            <w:shd w:val="clear" w:color="auto" w:fill="auto"/>
            <w:vAlign w:val="center"/>
            <w:hideMark/>
          </w:tcPr>
          <w:p w14:paraId="0302D10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clădiri</w:t>
            </w:r>
          </w:p>
        </w:tc>
        <w:tc>
          <w:tcPr>
            <w:tcW w:w="188" w:type="pct"/>
            <w:tcBorders>
              <w:top w:val="nil"/>
              <w:left w:val="nil"/>
              <w:bottom w:val="single" w:sz="4" w:space="0" w:color="auto"/>
              <w:right w:val="single" w:sz="4" w:space="0" w:color="auto"/>
            </w:tcBorders>
            <w:shd w:val="clear" w:color="auto" w:fill="auto"/>
            <w:vAlign w:val="center"/>
            <w:hideMark/>
          </w:tcPr>
          <w:p w14:paraId="1E19816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38675C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AFM, Buget local; POR AP3, </w:t>
            </w:r>
          </w:p>
        </w:tc>
        <w:tc>
          <w:tcPr>
            <w:tcW w:w="381" w:type="pct"/>
            <w:tcBorders>
              <w:top w:val="nil"/>
              <w:left w:val="nil"/>
              <w:bottom w:val="single" w:sz="4" w:space="0" w:color="auto"/>
              <w:right w:val="single" w:sz="4" w:space="0" w:color="auto"/>
            </w:tcBorders>
            <w:shd w:val="clear" w:color="auto" w:fill="auto"/>
            <w:vAlign w:val="center"/>
            <w:hideMark/>
          </w:tcPr>
          <w:p w14:paraId="6860716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Pecica</w:t>
            </w:r>
          </w:p>
        </w:tc>
      </w:tr>
      <w:tr w:rsidR="00860437" w:rsidRPr="00860437" w14:paraId="4F53212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FCEEE7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51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09EE15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A376A1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AEF04D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w:t>
            </w:r>
            <w:r w:rsidRPr="00860437">
              <w:rPr>
                <w:rFonts w:ascii="Arial Narrow" w:eastAsia="Times New Roman" w:hAnsi="Arial Narrow" w:cs="Calibri"/>
                <w:sz w:val="18"/>
                <w:szCs w:val="18"/>
                <w:lang w:val="ro-RO" w:eastAsia="ro-RO"/>
              </w:rPr>
              <w:lastRenderedPageBreak/>
              <w:t>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E99CDB9"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Creșterea eficienței energetice a sistemului de iluminat public </w:t>
            </w:r>
          </w:p>
        </w:tc>
        <w:tc>
          <w:tcPr>
            <w:tcW w:w="359" w:type="pct"/>
            <w:tcBorders>
              <w:top w:val="nil"/>
              <w:left w:val="nil"/>
              <w:bottom w:val="single" w:sz="4" w:space="0" w:color="auto"/>
              <w:right w:val="single" w:sz="4" w:space="0" w:color="auto"/>
            </w:tcBorders>
            <w:shd w:val="clear" w:color="auto" w:fill="auto"/>
            <w:vAlign w:val="center"/>
            <w:hideMark/>
          </w:tcPr>
          <w:p w14:paraId="6D762AB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6950A52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sisteme de dimare/ telegestiune</w:t>
            </w:r>
          </w:p>
        </w:tc>
        <w:tc>
          <w:tcPr>
            <w:tcW w:w="188" w:type="pct"/>
            <w:tcBorders>
              <w:top w:val="nil"/>
              <w:left w:val="nil"/>
              <w:bottom w:val="single" w:sz="4" w:space="0" w:color="auto"/>
              <w:right w:val="single" w:sz="4" w:space="0" w:color="auto"/>
            </w:tcBorders>
            <w:shd w:val="clear" w:color="auto" w:fill="auto"/>
            <w:vAlign w:val="center"/>
            <w:hideMark/>
          </w:tcPr>
          <w:p w14:paraId="55DC0BA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5B7DAA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Buget local, POR AP3</w:t>
            </w:r>
          </w:p>
        </w:tc>
        <w:tc>
          <w:tcPr>
            <w:tcW w:w="381" w:type="pct"/>
            <w:tcBorders>
              <w:top w:val="nil"/>
              <w:left w:val="nil"/>
              <w:bottom w:val="single" w:sz="4" w:space="0" w:color="auto"/>
              <w:right w:val="single" w:sz="4" w:space="0" w:color="auto"/>
            </w:tcBorders>
            <w:shd w:val="clear" w:color="auto" w:fill="auto"/>
            <w:vAlign w:val="center"/>
            <w:hideMark/>
          </w:tcPr>
          <w:p w14:paraId="294B784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Pecica</w:t>
            </w:r>
          </w:p>
        </w:tc>
      </w:tr>
      <w:tr w:rsidR="00860437" w:rsidRPr="00860437" w14:paraId="0828F88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32AABD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52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70ED0B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E6AABA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D47894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2.2.2. – Soluții de eficiență energetică implementate la nivelul clădirilor</w:t>
            </w:r>
          </w:p>
        </w:tc>
        <w:tc>
          <w:tcPr>
            <w:tcW w:w="1721" w:type="pct"/>
            <w:tcBorders>
              <w:top w:val="nil"/>
              <w:left w:val="nil"/>
              <w:bottom w:val="single" w:sz="4" w:space="0" w:color="auto"/>
              <w:right w:val="single" w:sz="4" w:space="0" w:color="auto"/>
            </w:tcBorders>
            <w:shd w:val="clear" w:color="auto" w:fill="auto"/>
            <w:vAlign w:val="center"/>
            <w:hideMark/>
          </w:tcPr>
          <w:p w14:paraId="0C69FC0E"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Program de reabilitare energetică a clădirilor publice și private de pe raza oraşului </w:t>
            </w:r>
          </w:p>
        </w:tc>
        <w:tc>
          <w:tcPr>
            <w:tcW w:w="359" w:type="pct"/>
            <w:tcBorders>
              <w:top w:val="nil"/>
              <w:left w:val="nil"/>
              <w:bottom w:val="single" w:sz="4" w:space="0" w:color="auto"/>
              <w:right w:val="single" w:sz="4" w:space="0" w:color="auto"/>
            </w:tcBorders>
            <w:shd w:val="clear" w:color="auto" w:fill="auto"/>
            <w:vAlign w:val="center"/>
            <w:hideMark/>
          </w:tcPr>
          <w:p w14:paraId="58F74C5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2238D31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de clădiri reabilitate energetic (procent din total)</w:t>
            </w:r>
          </w:p>
        </w:tc>
        <w:tc>
          <w:tcPr>
            <w:tcW w:w="188" w:type="pct"/>
            <w:tcBorders>
              <w:top w:val="nil"/>
              <w:left w:val="nil"/>
              <w:bottom w:val="single" w:sz="4" w:space="0" w:color="auto"/>
              <w:right w:val="single" w:sz="4" w:space="0" w:color="auto"/>
            </w:tcBorders>
            <w:shd w:val="clear" w:color="auto" w:fill="auto"/>
            <w:vAlign w:val="center"/>
            <w:hideMark/>
          </w:tcPr>
          <w:p w14:paraId="7905F9C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54B655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Buget local; POR AP3, CNI</w:t>
            </w:r>
          </w:p>
        </w:tc>
        <w:tc>
          <w:tcPr>
            <w:tcW w:w="381" w:type="pct"/>
            <w:tcBorders>
              <w:top w:val="nil"/>
              <w:left w:val="nil"/>
              <w:bottom w:val="single" w:sz="4" w:space="0" w:color="auto"/>
              <w:right w:val="single" w:sz="4" w:space="0" w:color="auto"/>
            </w:tcBorders>
            <w:shd w:val="clear" w:color="auto" w:fill="auto"/>
            <w:vAlign w:val="center"/>
            <w:hideMark/>
          </w:tcPr>
          <w:p w14:paraId="687C6B3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Pecica</w:t>
            </w:r>
          </w:p>
        </w:tc>
      </w:tr>
      <w:tr w:rsidR="00860437" w:rsidRPr="00860437" w14:paraId="60B3901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6D29EE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53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92680D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529CD8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FBDFBE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67664B2"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Creșterea performanței energetice a școlilor din comuna Petriș (Școala Gimnazială "Sabin Drăgoi", nr. 285 (corp A) și 289 (corp B)), județul Arad</w:t>
            </w:r>
          </w:p>
        </w:tc>
        <w:tc>
          <w:tcPr>
            <w:tcW w:w="359" w:type="pct"/>
            <w:tcBorders>
              <w:top w:val="nil"/>
              <w:left w:val="nil"/>
              <w:bottom w:val="single" w:sz="4" w:space="0" w:color="auto"/>
              <w:right w:val="single" w:sz="4" w:space="0" w:color="auto"/>
            </w:tcBorders>
            <w:shd w:val="clear" w:color="auto" w:fill="auto"/>
            <w:vAlign w:val="center"/>
            <w:hideMark/>
          </w:tcPr>
          <w:p w14:paraId="37020A4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w:t>
            </w:r>
          </w:p>
        </w:tc>
        <w:tc>
          <w:tcPr>
            <w:tcW w:w="376" w:type="pct"/>
            <w:tcBorders>
              <w:top w:val="nil"/>
              <w:left w:val="nil"/>
              <w:bottom w:val="single" w:sz="4" w:space="0" w:color="auto"/>
              <w:right w:val="single" w:sz="4" w:space="0" w:color="auto"/>
            </w:tcBorders>
            <w:shd w:val="clear" w:color="auto" w:fill="auto"/>
            <w:vAlign w:val="center"/>
            <w:hideMark/>
          </w:tcPr>
          <w:p w14:paraId="6452461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reabilitări</w:t>
            </w:r>
          </w:p>
        </w:tc>
        <w:tc>
          <w:tcPr>
            <w:tcW w:w="188" w:type="pct"/>
            <w:tcBorders>
              <w:top w:val="nil"/>
              <w:left w:val="nil"/>
              <w:bottom w:val="single" w:sz="4" w:space="0" w:color="auto"/>
              <w:right w:val="single" w:sz="4" w:space="0" w:color="auto"/>
            </w:tcBorders>
            <w:shd w:val="clear" w:color="auto" w:fill="auto"/>
            <w:vAlign w:val="center"/>
            <w:hideMark/>
          </w:tcPr>
          <w:p w14:paraId="43581F4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w:t>
            </w:r>
          </w:p>
        </w:tc>
        <w:tc>
          <w:tcPr>
            <w:tcW w:w="537" w:type="pct"/>
            <w:tcBorders>
              <w:top w:val="nil"/>
              <w:left w:val="nil"/>
              <w:bottom w:val="single" w:sz="4" w:space="0" w:color="auto"/>
              <w:right w:val="single" w:sz="4" w:space="0" w:color="auto"/>
            </w:tcBorders>
            <w:shd w:val="clear" w:color="auto" w:fill="auto"/>
            <w:vAlign w:val="center"/>
            <w:hideMark/>
          </w:tcPr>
          <w:p w14:paraId="26B4936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 Buget local</w:t>
            </w:r>
          </w:p>
        </w:tc>
        <w:tc>
          <w:tcPr>
            <w:tcW w:w="381" w:type="pct"/>
            <w:tcBorders>
              <w:top w:val="nil"/>
              <w:left w:val="nil"/>
              <w:bottom w:val="single" w:sz="4" w:space="0" w:color="auto"/>
              <w:right w:val="single" w:sz="4" w:space="0" w:color="auto"/>
            </w:tcBorders>
            <w:shd w:val="clear" w:color="auto" w:fill="auto"/>
            <w:vAlign w:val="center"/>
            <w:hideMark/>
          </w:tcPr>
          <w:p w14:paraId="7886A6A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Petriș</w:t>
            </w:r>
          </w:p>
        </w:tc>
      </w:tr>
      <w:tr w:rsidR="00860437" w:rsidRPr="00860437" w14:paraId="01FE6A7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3AC545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54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52D7DF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D45D1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A7E6AF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2.2.2. – Soluții de eficiență energetică implementate la nivelul clădirilor</w:t>
            </w:r>
          </w:p>
        </w:tc>
        <w:tc>
          <w:tcPr>
            <w:tcW w:w="1721" w:type="pct"/>
            <w:tcBorders>
              <w:top w:val="nil"/>
              <w:left w:val="nil"/>
              <w:bottom w:val="single" w:sz="4" w:space="0" w:color="auto"/>
              <w:right w:val="single" w:sz="4" w:space="0" w:color="auto"/>
            </w:tcBorders>
            <w:shd w:val="clear" w:color="auto" w:fill="auto"/>
            <w:vAlign w:val="center"/>
            <w:hideMark/>
          </w:tcPr>
          <w:p w14:paraId="7EDAD282"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Creșterea calității arhitectural-ambientale a clădirilor prin reabilitarea anvelopei cu creșterea eficienței energetice a acestora</w:t>
            </w:r>
          </w:p>
        </w:tc>
        <w:tc>
          <w:tcPr>
            <w:tcW w:w="359" w:type="pct"/>
            <w:tcBorders>
              <w:top w:val="nil"/>
              <w:left w:val="nil"/>
              <w:bottom w:val="single" w:sz="4" w:space="0" w:color="auto"/>
              <w:right w:val="single" w:sz="4" w:space="0" w:color="auto"/>
            </w:tcBorders>
            <w:shd w:val="clear" w:color="auto" w:fill="auto"/>
            <w:vAlign w:val="center"/>
            <w:hideMark/>
          </w:tcPr>
          <w:p w14:paraId="2BCAAF5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700.000</w:t>
            </w:r>
          </w:p>
        </w:tc>
        <w:tc>
          <w:tcPr>
            <w:tcW w:w="376" w:type="pct"/>
            <w:tcBorders>
              <w:top w:val="nil"/>
              <w:left w:val="nil"/>
              <w:bottom w:val="single" w:sz="4" w:space="0" w:color="auto"/>
              <w:right w:val="single" w:sz="4" w:space="0" w:color="auto"/>
            </w:tcBorders>
            <w:shd w:val="clear" w:color="auto" w:fill="auto"/>
            <w:vAlign w:val="center"/>
            <w:hideMark/>
          </w:tcPr>
          <w:p w14:paraId="19B4E4C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de clădiri reabilitate</w:t>
            </w:r>
          </w:p>
        </w:tc>
        <w:tc>
          <w:tcPr>
            <w:tcW w:w="188" w:type="pct"/>
            <w:tcBorders>
              <w:top w:val="nil"/>
              <w:left w:val="nil"/>
              <w:bottom w:val="single" w:sz="4" w:space="0" w:color="auto"/>
              <w:right w:val="single" w:sz="4" w:space="0" w:color="auto"/>
            </w:tcBorders>
            <w:shd w:val="clear" w:color="auto" w:fill="auto"/>
            <w:vAlign w:val="center"/>
            <w:hideMark/>
          </w:tcPr>
          <w:p w14:paraId="4BB9C07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01A9AE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PODD, AP 1</w:t>
            </w:r>
          </w:p>
        </w:tc>
        <w:tc>
          <w:tcPr>
            <w:tcW w:w="381" w:type="pct"/>
            <w:tcBorders>
              <w:top w:val="nil"/>
              <w:left w:val="nil"/>
              <w:bottom w:val="single" w:sz="4" w:space="0" w:color="auto"/>
              <w:right w:val="single" w:sz="4" w:space="0" w:color="auto"/>
            </w:tcBorders>
            <w:shd w:val="clear" w:color="auto" w:fill="auto"/>
            <w:vAlign w:val="center"/>
            <w:hideMark/>
          </w:tcPr>
          <w:p w14:paraId="07B691A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Pilu</w:t>
            </w:r>
          </w:p>
        </w:tc>
      </w:tr>
      <w:tr w:rsidR="00860437" w:rsidRPr="00860437" w14:paraId="5DD538E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846426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55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A6F0D1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157073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2BDE37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9CB1ABA"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termică a clădirilor publice, inclusiv prin înlocuirea sistemelor clasice de încălzire cu sisteme de încălzire care utilizează energii regenerabile</w:t>
            </w:r>
          </w:p>
        </w:tc>
        <w:tc>
          <w:tcPr>
            <w:tcW w:w="359" w:type="pct"/>
            <w:tcBorders>
              <w:top w:val="nil"/>
              <w:left w:val="nil"/>
              <w:bottom w:val="single" w:sz="4" w:space="0" w:color="auto"/>
              <w:right w:val="single" w:sz="4" w:space="0" w:color="auto"/>
            </w:tcBorders>
            <w:shd w:val="clear" w:color="auto" w:fill="auto"/>
            <w:vAlign w:val="center"/>
            <w:hideMark/>
          </w:tcPr>
          <w:p w14:paraId="3FCD1FA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B43E11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de clădiri publice reabilitate termic</w:t>
            </w:r>
          </w:p>
        </w:tc>
        <w:tc>
          <w:tcPr>
            <w:tcW w:w="188" w:type="pct"/>
            <w:tcBorders>
              <w:top w:val="nil"/>
              <w:left w:val="nil"/>
              <w:bottom w:val="single" w:sz="4" w:space="0" w:color="auto"/>
              <w:right w:val="single" w:sz="4" w:space="0" w:color="auto"/>
            </w:tcBorders>
            <w:shd w:val="clear" w:color="auto" w:fill="auto"/>
            <w:vAlign w:val="center"/>
            <w:hideMark/>
          </w:tcPr>
          <w:p w14:paraId="362036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CD6ECD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w:t>
            </w:r>
          </w:p>
        </w:tc>
        <w:tc>
          <w:tcPr>
            <w:tcW w:w="381" w:type="pct"/>
            <w:tcBorders>
              <w:top w:val="nil"/>
              <w:left w:val="nil"/>
              <w:bottom w:val="single" w:sz="4" w:space="0" w:color="auto"/>
              <w:right w:val="single" w:sz="4" w:space="0" w:color="auto"/>
            </w:tcBorders>
            <w:shd w:val="clear" w:color="auto" w:fill="auto"/>
            <w:vAlign w:val="center"/>
            <w:hideMark/>
          </w:tcPr>
          <w:p w14:paraId="2C47E97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Săvârșin</w:t>
            </w:r>
          </w:p>
        </w:tc>
      </w:tr>
      <w:tr w:rsidR="00860437" w:rsidRPr="00860437" w14:paraId="762D30C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7F4BD4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56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30D171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83BBB3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689784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2.2.2. – Soluții de eficiență energetică implementate la nivelul clădirilor</w:t>
            </w:r>
          </w:p>
        </w:tc>
        <w:tc>
          <w:tcPr>
            <w:tcW w:w="1721" w:type="pct"/>
            <w:tcBorders>
              <w:top w:val="nil"/>
              <w:left w:val="nil"/>
              <w:bottom w:val="single" w:sz="4" w:space="0" w:color="auto"/>
              <w:right w:val="single" w:sz="4" w:space="0" w:color="auto"/>
            </w:tcBorders>
            <w:shd w:val="clear" w:color="auto" w:fill="auto"/>
            <w:vAlign w:val="center"/>
            <w:hideMark/>
          </w:tcPr>
          <w:p w14:paraId="12D92DF1"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Creșterea calității arhitectural-ambientale a clădirilor prin reabilitarea anvelopei cu creșterea eficienței energetice a acestora</w:t>
            </w:r>
          </w:p>
        </w:tc>
        <w:tc>
          <w:tcPr>
            <w:tcW w:w="359" w:type="pct"/>
            <w:tcBorders>
              <w:top w:val="nil"/>
              <w:left w:val="nil"/>
              <w:bottom w:val="single" w:sz="4" w:space="0" w:color="auto"/>
              <w:right w:val="single" w:sz="4" w:space="0" w:color="auto"/>
            </w:tcBorders>
            <w:shd w:val="clear" w:color="auto" w:fill="auto"/>
            <w:vAlign w:val="center"/>
            <w:hideMark/>
          </w:tcPr>
          <w:p w14:paraId="30C435B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200.000</w:t>
            </w:r>
          </w:p>
        </w:tc>
        <w:tc>
          <w:tcPr>
            <w:tcW w:w="376" w:type="pct"/>
            <w:tcBorders>
              <w:top w:val="nil"/>
              <w:left w:val="nil"/>
              <w:bottom w:val="single" w:sz="4" w:space="0" w:color="auto"/>
              <w:right w:val="single" w:sz="4" w:space="0" w:color="auto"/>
            </w:tcBorders>
            <w:shd w:val="clear" w:color="auto" w:fill="auto"/>
            <w:vAlign w:val="center"/>
            <w:hideMark/>
          </w:tcPr>
          <w:p w14:paraId="724D8C0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de clădiri reabilitate</w:t>
            </w:r>
          </w:p>
        </w:tc>
        <w:tc>
          <w:tcPr>
            <w:tcW w:w="188" w:type="pct"/>
            <w:tcBorders>
              <w:top w:val="nil"/>
              <w:left w:val="nil"/>
              <w:bottom w:val="single" w:sz="4" w:space="0" w:color="auto"/>
              <w:right w:val="single" w:sz="4" w:space="0" w:color="auto"/>
            </w:tcBorders>
            <w:shd w:val="clear" w:color="auto" w:fill="auto"/>
            <w:vAlign w:val="center"/>
            <w:hideMark/>
          </w:tcPr>
          <w:p w14:paraId="24023E5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w:t>
            </w:r>
          </w:p>
        </w:tc>
        <w:tc>
          <w:tcPr>
            <w:tcW w:w="537" w:type="pct"/>
            <w:tcBorders>
              <w:top w:val="nil"/>
              <w:left w:val="nil"/>
              <w:bottom w:val="single" w:sz="4" w:space="0" w:color="auto"/>
              <w:right w:val="single" w:sz="4" w:space="0" w:color="auto"/>
            </w:tcBorders>
            <w:shd w:val="clear" w:color="auto" w:fill="auto"/>
            <w:vAlign w:val="center"/>
            <w:hideMark/>
          </w:tcPr>
          <w:p w14:paraId="051D657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PODD, AP 1</w:t>
            </w:r>
          </w:p>
        </w:tc>
        <w:tc>
          <w:tcPr>
            <w:tcW w:w="381" w:type="pct"/>
            <w:tcBorders>
              <w:top w:val="nil"/>
              <w:left w:val="nil"/>
              <w:bottom w:val="single" w:sz="4" w:space="0" w:color="auto"/>
              <w:right w:val="single" w:sz="4" w:space="0" w:color="auto"/>
            </w:tcBorders>
            <w:shd w:val="clear" w:color="auto" w:fill="auto"/>
            <w:vAlign w:val="center"/>
            <w:hideMark/>
          </w:tcPr>
          <w:p w14:paraId="53C98CD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Șicula</w:t>
            </w:r>
          </w:p>
        </w:tc>
      </w:tr>
      <w:tr w:rsidR="00860437" w:rsidRPr="00860437" w14:paraId="54C4FD4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EB53B3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57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9AE008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35625F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AFA30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B17B6FF"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Dotarea cu echipamente care utilizează energii neconvenționale pentru producerea de energie electrică/termică pe clădirile instituțiilor publice</w:t>
            </w:r>
          </w:p>
        </w:tc>
        <w:tc>
          <w:tcPr>
            <w:tcW w:w="359" w:type="pct"/>
            <w:tcBorders>
              <w:top w:val="nil"/>
              <w:left w:val="nil"/>
              <w:bottom w:val="single" w:sz="4" w:space="0" w:color="auto"/>
              <w:right w:val="single" w:sz="4" w:space="0" w:color="auto"/>
            </w:tcBorders>
            <w:shd w:val="clear" w:color="auto" w:fill="auto"/>
            <w:vAlign w:val="center"/>
            <w:hideMark/>
          </w:tcPr>
          <w:p w14:paraId="17D41D6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3F786D7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0A0CCD9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83805C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 DD, AP 2</w:t>
            </w:r>
          </w:p>
        </w:tc>
        <w:tc>
          <w:tcPr>
            <w:tcW w:w="381" w:type="pct"/>
            <w:tcBorders>
              <w:top w:val="nil"/>
              <w:left w:val="nil"/>
              <w:bottom w:val="single" w:sz="4" w:space="0" w:color="auto"/>
              <w:right w:val="single" w:sz="4" w:space="0" w:color="auto"/>
            </w:tcBorders>
            <w:shd w:val="clear" w:color="auto" w:fill="auto"/>
            <w:vAlign w:val="center"/>
            <w:hideMark/>
          </w:tcPr>
          <w:p w14:paraId="0841862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Vladimirescu</w:t>
            </w:r>
          </w:p>
        </w:tc>
      </w:tr>
      <w:tr w:rsidR="00860437" w:rsidRPr="00860437" w14:paraId="070F369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4358EF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58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5B9A0F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D60453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14D59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F7CE379"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Creșterea eficienței energetice și gestionarea inteligentă a energiei în clădirile publice cu destinație de unități de învățământ în comuna Vladimirescu</w:t>
            </w:r>
          </w:p>
        </w:tc>
        <w:tc>
          <w:tcPr>
            <w:tcW w:w="359" w:type="pct"/>
            <w:tcBorders>
              <w:top w:val="nil"/>
              <w:left w:val="nil"/>
              <w:bottom w:val="single" w:sz="4" w:space="0" w:color="auto"/>
              <w:right w:val="single" w:sz="4" w:space="0" w:color="auto"/>
            </w:tcBorders>
            <w:shd w:val="clear" w:color="auto" w:fill="auto"/>
            <w:vAlign w:val="center"/>
            <w:hideMark/>
          </w:tcPr>
          <w:p w14:paraId="252F8CA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2C33812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4EEEFF5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1C5EF8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 Programul privind creșterea eficienței energetice</w:t>
            </w:r>
          </w:p>
        </w:tc>
        <w:tc>
          <w:tcPr>
            <w:tcW w:w="381" w:type="pct"/>
            <w:tcBorders>
              <w:top w:val="nil"/>
              <w:left w:val="nil"/>
              <w:bottom w:val="single" w:sz="4" w:space="0" w:color="auto"/>
              <w:right w:val="single" w:sz="4" w:space="0" w:color="auto"/>
            </w:tcBorders>
            <w:shd w:val="clear" w:color="auto" w:fill="auto"/>
            <w:vAlign w:val="center"/>
            <w:hideMark/>
          </w:tcPr>
          <w:p w14:paraId="6183598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Vladimirescu</w:t>
            </w:r>
          </w:p>
        </w:tc>
      </w:tr>
      <w:tr w:rsidR="00860437" w:rsidRPr="00860437" w14:paraId="7FDC5B7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DADF37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59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561969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BDBC70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96FF22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6AA6184"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unor infrastructuri specifice de eficiență energetică pentru diminuarea pierderilor de energie a clădirilor publice</w:t>
            </w:r>
          </w:p>
        </w:tc>
        <w:tc>
          <w:tcPr>
            <w:tcW w:w="359" w:type="pct"/>
            <w:tcBorders>
              <w:top w:val="nil"/>
              <w:left w:val="nil"/>
              <w:bottom w:val="single" w:sz="4" w:space="0" w:color="auto"/>
              <w:right w:val="single" w:sz="4" w:space="0" w:color="auto"/>
            </w:tcBorders>
            <w:shd w:val="clear" w:color="auto" w:fill="auto"/>
            <w:vAlign w:val="center"/>
            <w:hideMark/>
          </w:tcPr>
          <w:p w14:paraId="316BF57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w:t>
            </w:r>
          </w:p>
        </w:tc>
        <w:tc>
          <w:tcPr>
            <w:tcW w:w="376" w:type="pct"/>
            <w:tcBorders>
              <w:top w:val="nil"/>
              <w:left w:val="nil"/>
              <w:bottom w:val="single" w:sz="4" w:space="0" w:color="auto"/>
              <w:right w:val="single" w:sz="4" w:space="0" w:color="auto"/>
            </w:tcBorders>
            <w:shd w:val="clear" w:color="auto" w:fill="auto"/>
            <w:vAlign w:val="center"/>
            <w:hideMark/>
          </w:tcPr>
          <w:p w14:paraId="15B5DC3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7CCEAE2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FFB1B0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PNRR - PI17</w:t>
            </w:r>
          </w:p>
        </w:tc>
        <w:tc>
          <w:tcPr>
            <w:tcW w:w="381" w:type="pct"/>
            <w:tcBorders>
              <w:top w:val="nil"/>
              <w:left w:val="nil"/>
              <w:bottom w:val="single" w:sz="4" w:space="0" w:color="auto"/>
              <w:right w:val="single" w:sz="4" w:space="0" w:color="auto"/>
            </w:tcBorders>
            <w:shd w:val="clear" w:color="auto" w:fill="auto"/>
            <w:vAlign w:val="center"/>
            <w:hideMark/>
          </w:tcPr>
          <w:p w14:paraId="7F47C84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Vladimirescu</w:t>
            </w:r>
          </w:p>
        </w:tc>
      </w:tr>
      <w:tr w:rsidR="00860437" w:rsidRPr="00860437" w14:paraId="4974390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3AD92E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4E9D4C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994B1D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877F7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5D5334CB"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Eficientizarea energetică a școlii generale Buteni clasele I-IV</w:t>
            </w:r>
          </w:p>
        </w:tc>
        <w:tc>
          <w:tcPr>
            <w:tcW w:w="359" w:type="pct"/>
            <w:tcBorders>
              <w:top w:val="nil"/>
              <w:left w:val="nil"/>
              <w:bottom w:val="single" w:sz="4" w:space="0" w:color="auto"/>
              <w:right w:val="single" w:sz="4" w:space="0" w:color="auto"/>
            </w:tcBorders>
            <w:shd w:val="clear" w:color="auto" w:fill="auto"/>
            <w:vAlign w:val="center"/>
            <w:hideMark/>
          </w:tcPr>
          <w:p w14:paraId="5C1D44B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10.300.000</w:t>
            </w:r>
          </w:p>
        </w:tc>
        <w:tc>
          <w:tcPr>
            <w:tcW w:w="376" w:type="pct"/>
            <w:tcBorders>
              <w:top w:val="nil"/>
              <w:left w:val="nil"/>
              <w:bottom w:val="single" w:sz="4" w:space="0" w:color="auto"/>
              <w:right w:val="single" w:sz="4" w:space="0" w:color="auto"/>
            </w:tcBorders>
            <w:shd w:val="clear" w:color="auto" w:fill="auto"/>
            <w:vAlign w:val="center"/>
            <w:hideMark/>
          </w:tcPr>
          <w:p w14:paraId="69E1C25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eficientizări energetice</w:t>
            </w:r>
          </w:p>
        </w:tc>
        <w:tc>
          <w:tcPr>
            <w:tcW w:w="188" w:type="pct"/>
            <w:tcBorders>
              <w:top w:val="nil"/>
              <w:left w:val="nil"/>
              <w:bottom w:val="single" w:sz="4" w:space="0" w:color="auto"/>
              <w:right w:val="single" w:sz="4" w:space="0" w:color="auto"/>
            </w:tcBorders>
            <w:shd w:val="clear" w:color="auto" w:fill="auto"/>
            <w:vAlign w:val="center"/>
            <w:hideMark/>
          </w:tcPr>
          <w:p w14:paraId="14E9AE1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63C7A4E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Fonduri nationale AFM</w:t>
            </w:r>
          </w:p>
        </w:tc>
        <w:tc>
          <w:tcPr>
            <w:tcW w:w="381" w:type="pct"/>
            <w:tcBorders>
              <w:top w:val="nil"/>
              <w:left w:val="nil"/>
              <w:bottom w:val="single" w:sz="4" w:space="0" w:color="auto"/>
              <w:right w:val="single" w:sz="4" w:space="0" w:color="auto"/>
            </w:tcBorders>
            <w:shd w:val="clear" w:color="auto" w:fill="auto"/>
            <w:vAlign w:val="center"/>
            <w:hideMark/>
          </w:tcPr>
          <w:p w14:paraId="7D0F27B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Buteni</w:t>
            </w:r>
          </w:p>
        </w:tc>
      </w:tr>
      <w:tr w:rsidR="00860437" w:rsidRPr="00860437" w14:paraId="2D12D0A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ABBAFD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D5466D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9FB6E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DCDD70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2CBE9796"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Eficientizarea sistemului de încălzire la instituțiile publice cu energie regenerabilă</w:t>
            </w:r>
          </w:p>
        </w:tc>
        <w:tc>
          <w:tcPr>
            <w:tcW w:w="359" w:type="pct"/>
            <w:tcBorders>
              <w:top w:val="nil"/>
              <w:left w:val="nil"/>
              <w:bottom w:val="single" w:sz="4" w:space="0" w:color="auto"/>
              <w:right w:val="single" w:sz="4" w:space="0" w:color="auto"/>
            </w:tcBorders>
            <w:shd w:val="clear" w:color="auto" w:fill="auto"/>
            <w:vAlign w:val="center"/>
            <w:hideMark/>
          </w:tcPr>
          <w:p w14:paraId="26CA14E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400.000</w:t>
            </w:r>
          </w:p>
        </w:tc>
        <w:tc>
          <w:tcPr>
            <w:tcW w:w="376" w:type="pct"/>
            <w:tcBorders>
              <w:top w:val="nil"/>
              <w:left w:val="nil"/>
              <w:bottom w:val="single" w:sz="4" w:space="0" w:color="auto"/>
              <w:right w:val="single" w:sz="4" w:space="0" w:color="auto"/>
            </w:tcBorders>
            <w:shd w:val="clear" w:color="auto" w:fill="auto"/>
            <w:vAlign w:val="center"/>
            <w:hideMark/>
          </w:tcPr>
          <w:p w14:paraId="318FEF3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eficientizări energetice</w:t>
            </w:r>
          </w:p>
        </w:tc>
        <w:tc>
          <w:tcPr>
            <w:tcW w:w="188" w:type="pct"/>
            <w:tcBorders>
              <w:top w:val="nil"/>
              <w:left w:val="nil"/>
              <w:bottom w:val="single" w:sz="4" w:space="0" w:color="auto"/>
              <w:right w:val="single" w:sz="4" w:space="0" w:color="auto"/>
            </w:tcBorders>
            <w:shd w:val="clear" w:color="auto" w:fill="auto"/>
            <w:vAlign w:val="center"/>
            <w:hideMark/>
          </w:tcPr>
          <w:p w14:paraId="79D8743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FEEF8A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Fonduri norvegiene</w:t>
            </w:r>
          </w:p>
        </w:tc>
        <w:tc>
          <w:tcPr>
            <w:tcW w:w="381" w:type="pct"/>
            <w:tcBorders>
              <w:top w:val="nil"/>
              <w:left w:val="nil"/>
              <w:bottom w:val="single" w:sz="4" w:space="0" w:color="auto"/>
              <w:right w:val="single" w:sz="4" w:space="0" w:color="auto"/>
            </w:tcBorders>
            <w:shd w:val="clear" w:color="auto" w:fill="auto"/>
            <w:vAlign w:val="center"/>
            <w:hideMark/>
          </w:tcPr>
          <w:p w14:paraId="0DC72CE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Buteni</w:t>
            </w:r>
          </w:p>
        </w:tc>
      </w:tr>
      <w:tr w:rsidR="00860437" w:rsidRPr="00860437" w14:paraId="6C079BC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5DC0AC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596929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C8389D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7D4B0FA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3A3AB98"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Montarea unui post de transformare în localitate în vederea îmbunătățirii parametrilor curentului electric</w:t>
            </w:r>
          </w:p>
        </w:tc>
        <w:tc>
          <w:tcPr>
            <w:tcW w:w="359" w:type="pct"/>
            <w:tcBorders>
              <w:top w:val="nil"/>
              <w:left w:val="nil"/>
              <w:bottom w:val="single" w:sz="4" w:space="0" w:color="auto"/>
              <w:right w:val="single" w:sz="4" w:space="0" w:color="auto"/>
            </w:tcBorders>
            <w:shd w:val="clear" w:color="auto" w:fill="auto"/>
            <w:vAlign w:val="center"/>
            <w:hideMark/>
          </w:tcPr>
          <w:p w14:paraId="78FAB5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65.000</w:t>
            </w:r>
          </w:p>
        </w:tc>
        <w:tc>
          <w:tcPr>
            <w:tcW w:w="376" w:type="pct"/>
            <w:tcBorders>
              <w:top w:val="nil"/>
              <w:left w:val="nil"/>
              <w:bottom w:val="single" w:sz="4" w:space="0" w:color="auto"/>
              <w:right w:val="single" w:sz="4" w:space="0" w:color="auto"/>
            </w:tcBorders>
            <w:shd w:val="clear" w:color="auto" w:fill="auto"/>
            <w:vAlign w:val="center"/>
            <w:hideMark/>
          </w:tcPr>
          <w:p w14:paraId="451FE2B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acțiuni</w:t>
            </w:r>
          </w:p>
        </w:tc>
        <w:tc>
          <w:tcPr>
            <w:tcW w:w="188" w:type="pct"/>
            <w:tcBorders>
              <w:top w:val="nil"/>
              <w:left w:val="nil"/>
              <w:bottom w:val="single" w:sz="4" w:space="0" w:color="auto"/>
              <w:right w:val="single" w:sz="4" w:space="0" w:color="auto"/>
            </w:tcBorders>
            <w:shd w:val="clear" w:color="auto" w:fill="auto"/>
            <w:vAlign w:val="center"/>
            <w:hideMark/>
          </w:tcPr>
          <w:p w14:paraId="73492AA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8F6D80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10CB8DB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Cermei</w:t>
            </w:r>
          </w:p>
        </w:tc>
      </w:tr>
      <w:tr w:rsidR="00860437" w:rsidRPr="00860437" w14:paraId="21A5382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AEF673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D57D8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E15305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DEC8CC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6E10B28"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Lucrări de reabilitare a rețelei de iluminat public în comună</w:t>
            </w:r>
          </w:p>
        </w:tc>
        <w:tc>
          <w:tcPr>
            <w:tcW w:w="359" w:type="pct"/>
            <w:tcBorders>
              <w:top w:val="nil"/>
              <w:left w:val="nil"/>
              <w:bottom w:val="single" w:sz="4" w:space="0" w:color="auto"/>
              <w:right w:val="single" w:sz="4" w:space="0" w:color="auto"/>
            </w:tcBorders>
            <w:shd w:val="clear" w:color="auto" w:fill="auto"/>
            <w:vAlign w:val="center"/>
            <w:hideMark/>
          </w:tcPr>
          <w:p w14:paraId="0275A9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76FD97F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lucrări inițiate</w:t>
            </w:r>
          </w:p>
        </w:tc>
        <w:tc>
          <w:tcPr>
            <w:tcW w:w="188" w:type="pct"/>
            <w:tcBorders>
              <w:top w:val="nil"/>
              <w:left w:val="nil"/>
              <w:bottom w:val="single" w:sz="4" w:space="0" w:color="auto"/>
              <w:right w:val="single" w:sz="4" w:space="0" w:color="auto"/>
            </w:tcBorders>
            <w:shd w:val="clear" w:color="auto" w:fill="auto"/>
            <w:vAlign w:val="center"/>
            <w:hideMark/>
          </w:tcPr>
          <w:p w14:paraId="79BAE2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17EF40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Buget Local</w:t>
            </w:r>
          </w:p>
        </w:tc>
        <w:tc>
          <w:tcPr>
            <w:tcW w:w="381" w:type="pct"/>
            <w:tcBorders>
              <w:top w:val="nil"/>
              <w:left w:val="nil"/>
              <w:bottom w:val="single" w:sz="4" w:space="0" w:color="auto"/>
              <w:right w:val="single" w:sz="4" w:space="0" w:color="auto"/>
            </w:tcBorders>
            <w:shd w:val="clear" w:color="auto" w:fill="auto"/>
            <w:vAlign w:val="center"/>
            <w:hideMark/>
          </w:tcPr>
          <w:p w14:paraId="4E655CC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Cermei</w:t>
            </w:r>
          </w:p>
        </w:tc>
      </w:tr>
      <w:tr w:rsidR="00860437" w:rsidRPr="00860437" w14:paraId="7AFE990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A670AC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E1638E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5910AD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859EB0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C99DDAF"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Cresterea eficienţei energetice a clădirilor publice şi a blocurilor de locuinţe prin lucrări de reabilitarea termică</w:t>
            </w:r>
          </w:p>
        </w:tc>
        <w:tc>
          <w:tcPr>
            <w:tcW w:w="359" w:type="pct"/>
            <w:tcBorders>
              <w:top w:val="nil"/>
              <w:left w:val="nil"/>
              <w:bottom w:val="single" w:sz="4" w:space="0" w:color="auto"/>
              <w:right w:val="single" w:sz="4" w:space="0" w:color="auto"/>
            </w:tcBorders>
            <w:shd w:val="clear" w:color="auto" w:fill="auto"/>
            <w:vAlign w:val="center"/>
            <w:hideMark/>
          </w:tcPr>
          <w:p w14:paraId="05DA454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219FE82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lucrări de reabilitare</w:t>
            </w:r>
          </w:p>
        </w:tc>
        <w:tc>
          <w:tcPr>
            <w:tcW w:w="188" w:type="pct"/>
            <w:tcBorders>
              <w:top w:val="nil"/>
              <w:left w:val="nil"/>
              <w:bottom w:val="single" w:sz="4" w:space="0" w:color="auto"/>
              <w:right w:val="single" w:sz="4" w:space="0" w:color="auto"/>
            </w:tcBorders>
            <w:shd w:val="clear" w:color="auto" w:fill="auto"/>
            <w:vAlign w:val="center"/>
            <w:hideMark/>
          </w:tcPr>
          <w:p w14:paraId="0E998D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3E50B0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Buget Local</w:t>
            </w:r>
          </w:p>
        </w:tc>
        <w:tc>
          <w:tcPr>
            <w:tcW w:w="381" w:type="pct"/>
            <w:tcBorders>
              <w:top w:val="nil"/>
              <w:left w:val="nil"/>
              <w:bottom w:val="single" w:sz="4" w:space="0" w:color="auto"/>
              <w:right w:val="single" w:sz="4" w:space="0" w:color="auto"/>
            </w:tcBorders>
            <w:shd w:val="clear" w:color="auto" w:fill="auto"/>
            <w:vAlign w:val="center"/>
            <w:hideMark/>
          </w:tcPr>
          <w:p w14:paraId="74E4723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Cermei</w:t>
            </w:r>
          </w:p>
        </w:tc>
      </w:tr>
      <w:tr w:rsidR="00860437" w:rsidRPr="00860437" w14:paraId="712A2A8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4423EF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C759EC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75A3D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BEF4FA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6CE88FC"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Crearea de sisteme centralizate de furnizare a energiei termice pentru blocurile de locuinţe utilizând sisteme convenţionale de încălzire completate de sisteme ce utilizează energii nepoluante (solare, eoliene, etc)</w:t>
            </w:r>
          </w:p>
        </w:tc>
        <w:tc>
          <w:tcPr>
            <w:tcW w:w="359" w:type="pct"/>
            <w:tcBorders>
              <w:top w:val="nil"/>
              <w:left w:val="nil"/>
              <w:bottom w:val="single" w:sz="4" w:space="0" w:color="auto"/>
              <w:right w:val="single" w:sz="4" w:space="0" w:color="auto"/>
            </w:tcBorders>
            <w:shd w:val="clear" w:color="auto" w:fill="auto"/>
            <w:vAlign w:val="center"/>
            <w:hideMark/>
          </w:tcPr>
          <w:p w14:paraId="1C6A1FE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1.500.000</w:t>
            </w:r>
          </w:p>
        </w:tc>
        <w:tc>
          <w:tcPr>
            <w:tcW w:w="376" w:type="pct"/>
            <w:tcBorders>
              <w:top w:val="nil"/>
              <w:left w:val="nil"/>
              <w:bottom w:val="single" w:sz="4" w:space="0" w:color="auto"/>
              <w:right w:val="single" w:sz="4" w:space="0" w:color="auto"/>
            </w:tcBorders>
            <w:shd w:val="clear" w:color="auto" w:fill="auto"/>
            <w:vAlign w:val="center"/>
            <w:hideMark/>
          </w:tcPr>
          <w:p w14:paraId="2E570AD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sisteme înființate</w:t>
            </w:r>
          </w:p>
        </w:tc>
        <w:tc>
          <w:tcPr>
            <w:tcW w:w="188" w:type="pct"/>
            <w:tcBorders>
              <w:top w:val="nil"/>
              <w:left w:val="nil"/>
              <w:bottom w:val="single" w:sz="4" w:space="0" w:color="auto"/>
              <w:right w:val="single" w:sz="4" w:space="0" w:color="auto"/>
            </w:tcBorders>
            <w:shd w:val="clear" w:color="auto" w:fill="auto"/>
            <w:vAlign w:val="center"/>
            <w:hideMark/>
          </w:tcPr>
          <w:p w14:paraId="5C484B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C94965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Buget Local</w:t>
            </w:r>
          </w:p>
        </w:tc>
        <w:tc>
          <w:tcPr>
            <w:tcW w:w="381" w:type="pct"/>
            <w:tcBorders>
              <w:top w:val="nil"/>
              <w:left w:val="nil"/>
              <w:bottom w:val="single" w:sz="4" w:space="0" w:color="auto"/>
              <w:right w:val="single" w:sz="4" w:space="0" w:color="auto"/>
            </w:tcBorders>
            <w:shd w:val="clear" w:color="auto" w:fill="auto"/>
            <w:vAlign w:val="center"/>
            <w:hideMark/>
          </w:tcPr>
          <w:p w14:paraId="4B575A2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Cermei</w:t>
            </w:r>
          </w:p>
        </w:tc>
      </w:tr>
      <w:tr w:rsidR="00860437" w:rsidRPr="00860437" w14:paraId="212057A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9AEB59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E794A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E27541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5D0C81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59847B6"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Reducerea consumului energetic al localității prin modernizarea reţelei de iluminat public şi înlocuirea lămpilor actuale poluante cu lămpi solare sau alte sisteme care reduc consumul de energie electrică</w:t>
            </w:r>
          </w:p>
        </w:tc>
        <w:tc>
          <w:tcPr>
            <w:tcW w:w="359" w:type="pct"/>
            <w:tcBorders>
              <w:top w:val="nil"/>
              <w:left w:val="nil"/>
              <w:bottom w:val="single" w:sz="4" w:space="0" w:color="auto"/>
              <w:right w:val="single" w:sz="4" w:space="0" w:color="auto"/>
            </w:tcBorders>
            <w:shd w:val="clear" w:color="auto" w:fill="auto"/>
            <w:vAlign w:val="center"/>
            <w:hideMark/>
          </w:tcPr>
          <w:p w14:paraId="7E03DD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755701D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km modernizați</w:t>
            </w:r>
          </w:p>
        </w:tc>
        <w:tc>
          <w:tcPr>
            <w:tcW w:w="188" w:type="pct"/>
            <w:tcBorders>
              <w:top w:val="nil"/>
              <w:left w:val="nil"/>
              <w:bottom w:val="single" w:sz="4" w:space="0" w:color="auto"/>
              <w:right w:val="single" w:sz="4" w:space="0" w:color="auto"/>
            </w:tcBorders>
            <w:shd w:val="clear" w:color="auto" w:fill="auto"/>
            <w:vAlign w:val="center"/>
            <w:hideMark/>
          </w:tcPr>
          <w:p w14:paraId="25EDDDE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166060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POR 2021-2027, Buget Local</w:t>
            </w:r>
          </w:p>
        </w:tc>
        <w:tc>
          <w:tcPr>
            <w:tcW w:w="381" w:type="pct"/>
            <w:tcBorders>
              <w:top w:val="nil"/>
              <w:left w:val="nil"/>
              <w:bottom w:val="single" w:sz="4" w:space="0" w:color="auto"/>
              <w:right w:val="single" w:sz="4" w:space="0" w:color="auto"/>
            </w:tcBorders>
            <w:shd w:val="clear" w:color="auto" w:fill="auto"/>
            <w:vAlign w:val="center"/>
            <w:hideMark/>
          </w:tcPr>
          <w:p w14:paraId="3202666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Cermei</w:t>
            </w:r>
          </w:p>
        </w:tc>
      </w:tr>
      <w:tr w:rsidR="00860437" w:rsidRPr="00860437" w14:paraId="5C154FE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0CFD61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0553F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17395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A47DA3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518BD8B5"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Sistem fotovoltaic pentru cresterea eficientei energetice a unor cladiri publice.Proiect finantat Prin EEA si Norwegian Financial Mechanisms.</w:t>
            </w:r>
          </w:p>
        </w:tc>
        <w:tc>
          <w:tcPr>
            <w:tcW w:w="359" w:type="pct"/>
            <w:tcBorders>
              <w:top w:val="nil"/>
              <w:left w:val="nil"/>
              <w:bottom w:val="single" w:sz="4" w:space="0" w:color="auto"/>
              <w:right w:val="single" w:sz="4" w:space="0" w:color="auto"/>
            </w:tcBorders>
            <w:shd w:val="clear" w:color="auto" w:fill="auto"/>
            <w:vAlign w:val="center"/>
            <w:hideMark/>
          </w:tcPr>
          <w:p w14:paraId="7D05785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w:t>
            </w:r>
          </w:p>
        </w:tc>
        <w:tc>
          <w:tcPr>
            <w:tcW w:w="376" w:type="pct"/>
            <w:tcBorders>
              <w:top w:val="nil"/>
              <w:left w:val="nil"/>
              <w:bottom w:val="single" w:sz="4" w:space="0" w:color="auto"/>
              <w:right w:val="single" w:sz="4" w:space="0" w:color="auto"/>
            </w:tcBorders>
            <w:shd w:val="clear" w:color="auto" w:fill="auto"/>
            <w:vAlign w:val="center"/>
            <w:hideMark/>
          </w:tcPr>
          <w:p w14:paraId="55E65A4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panouri fotovoltaice montate</w:t>
            </w:r>
          </w:p>
        </w:tc>
        <w:tc>
          <w:tcPr>
            <w:tcW w:w="188" w:type="pct"/>
            <w:tcBorders>
              <w:top w:val="nil"/>
              <w:left w:val="nil"/>
              <w:bottom w:val="single" w:sz="4" w:space="0" w:color="auto"/>
              <w:right w:val="single" w:sz="4" w:space="0" w:color="auto"/>
            </w:tcBorders>
            <w:shd w:val="clear" w:color="auto" w:fill="auto"/>
            <w:vAlign w:val="center"/>
            <w:hideMark/>
          </w:tcPr>
          <w:p w14:paraId="01212F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12365D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Fonduri norvegiene</w:t>
            </w:r>
          </w:p>
        </w:tc>
        <w:tc>
          <w:tcPr>
            <w:tcW w:w="381" w:type="pct"/>
            <w:tcBorders>
              <w:top w:val="nil"/>
              <w:left w:val="nil"/>
              <w:bottom w:val="single" w:sz="4" w:space="0" w:color="auto"/>
              <w:right w:val="single" w:sz="4" w:space="0" w:color="auto"/>
            </w:tcBorders>
            <w:shd w:val="clear" w:color="auto" w:fill="auto"/>
            <w:vAlign w:val="center"/>
            <w:hideMark/>
          </w:tcPr>
          <w:p w14:paraId="7605EB0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Cermei</w:t>
            </w:r>
          </w:p>
        </w:tc>
      </w:tr>
      <w:tr w:rsidR="00860437" w:rsidRPr="00860437" w14:paraId="125D046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8A7BA0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5982EE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A4B382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2B5A5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D8ACE9B"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și modernizarea rețelei de iluminat public în vederea creșterii eficineței energetice în orașul Curtici</w:t>
            </w:r>
          </w:p>
        </w:tc>
        <w:tc>
          <w:tcPr>
            <w:tcW w:w="359" w:type="pct"/>
            <w:tcBorders>
              <w:top w:val="nil"/>
              <w:left w:val="nil"/>
              <w:bottom w:val="single" w:sz="4" w:space="0" w:color="auto"/>
              <w:right w:val="single" w:sz="4" w:space="0" w:color="auto"/>
            </w:tcBorders>
            <w:shd w:val="clear" w:color="auto" w:fill="auto"/>
            <w:vAlign w:val="center"/>
            <w:hideMark/>
          </w:tcPr>
          <w:p w14:paraId="2124B7B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18A9138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acțiuni</w:t>
            </w:r>
          </w:p>
        </w:tc>
        <w:tc>
          <w:tcPr>
            <w:tcW w:w="188" w:type="pct"/>
            <w:tcBorders>
              <w:top w:val="nil"/>
              <w:left w:val="nil"/>
              <w:bottom w:val="single" w:sz="4" w:space="0" w:color="auto"/>
              <w:right w:val="single" w:sz="4" w:space="0" w:color="auto"/>
            </w:tcBorders>
            <w:shd w:val="clear" w:color="auto" w:fill="auto"/>
            <w:vAlign w:val="center"/>
            <w:hideMark/>
          </w:tcPr>
          <w:p w14:paraId="295E8A9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AF7A25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POR 2021-2027, Buget Local</w:t>
            </w:r>
          </w:p>
        </w:tc>
        <w:tc>
          <w:tcPr>
            <w:tcW w:w="381" w:type="pct"/>
            <w:tcBorders>
              <w:top w:val="nil"/>
              <w:left w:val="nil"/>
              <w:bottom w:val="single" w:sz="4" w:space="0" w:color="auto"/>
              <w:right w:val="single" w:sz="4" w:space="0" w:color="auto"/>
            </w:tcBorders>
            <w:shd w:val="clear" w:color="auto" w:fill="auto"/>
            <w:vAlign w:val="center"/>
            <w:hideMark/>
          </w:tcPr>
          <w:p w14:paraId="791AC0A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Curtici</w:t>
            </w:r>
          </w:p>
        </w:tc>
      </w:tr>
      <w:tr w:rsidR="00860437" w:rsidRPr="00860437" w14:paraId="0773244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57FDA4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69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4E5F2B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49C57C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CE0413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w:t>
            </w:r>
            <w:r w:rsidRPr="00860437">
              <w:rPr>
                <w:rFonts w:ascii="Arial Narrow" w:eastAsia="Times New Roman" w:hAnsi="Arial Narrow" w:cs="Calibri"/>
                <w:sz w:val="18"/>
                <w:szCs w:val="18"/>
                <w:lang w:val="ro-RO" w:eastAsia="ro-RO"/>
              </w:rPr>
              <w:lastRenderedPageBreak/>
              <w:t>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2329F3E"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Extindere și modernizare sistem de iluminat public</w:t>
            </w:r>
          </w:p>
        </w:tc>
        <w:tc>
          <w:tcPr>
            <w:tcW w:w="359" w:type="pct"/>
            <w:tcBorders>
              <w:top w:val="nil"/>
              <w:left w:val="nil"/>
              <w:bottom w:val="single" w:sz="4" w:space="0" w:color="auto"/>
              <w:right w:val="single" w:sz="4" w:space="0" w:color="auto"/>
            </w:tcBorders>
            <w:shd w:val="clear" w:color="auto" w:fill="auto"/>
            <w:vAlign w:val="center"/>
            <w:hideMark/>
          </w:tcPr>
          <w:p w14:paraId="0B13D33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129A6F4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km modernizați</w:t>
            </w:r>
          </w:p>
        </w:tc>
        <w:tc>
          <w:tcPr>
            <w:tcW w:w="188" w:type="pct"/>
            <w:tcBorders>
              <w:top w:val="nil"/>
              <w:left w:val="nil"/>
              <w:bottom w:val="single" w:sz="4" w:space="0" w:color="auto"/>
              <w:right w:val="single" w:sz="4" w:space="0" w:color="auto"/>
            </w:tcBorders>
            <w:shd w:val="clear" w:color="auto" w:fill="auto"/>
            <w:vAlign w:val="center"/>
            <w:hideMark/>
          </w:tcPr>
          <w:p w14:paraId="49AA994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0C821E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Buget Local</w:t>
            </w:r>
          </w:p>
        </w:tc>
        <w:tc>
          <w:tcPr>
            <w:tcW w:w="381" w:type="pct"/>
            <w:tcBorders>
              <w:top w:val="nil"/>
              <w:left w:val="nil"/>
              <w:bottom w:val="single" w:sz="4" w:space="0" w:color="auto"/>
              <w:right w:val="single" w:sz="4" w:space="0" w:color="auto"/>
            </w:tcBorders>
            <w:shd w:val="clear" w:color="auto" w:fill="auto"/>
            <w:vAlign w:val="center"/>
            <w:hideMark/>
          </w:tcPr>
          <w:p w14:paraId="08C84E5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Felnac</w:t>
            </w:r>
          </w:p>
        </w:tc>
      </w:tr>
      <w:tr w:rsidR="00860437" w:rsidRPr="00860437" w14:paraId="2E074E8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74346C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AFF26B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97D464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5FEA93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5ADF053"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și modernizare iluminat public -sistem inteligent cu tehnologie LED</w:t>
            </w:r>
          </w:p>
        </w:tc>
        <w:tc>
          <w:tcPr>
            <w:tcW w:w="359" w:type="pct"/>
            <w:tcBorders>
              <w:top w:val="nil"/>
              <w:left w:val="nil"/>
              <w:bottom w:val="single" w:sz="4" w:space="0" w:color="auto"/>
              <w:right w:val="single" w:sz="4" w:space="0" w:color="auto"/>
            </w:tcBorders>
            <w:shd w:val="clear" w:color="auto" w:fill="auto"/>
            <w:vAlign w:val="center"/>
            <w:hideMark/>
          </w:tcPr>
          <w:p w14:paraId="2CE9A87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1AF006D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sisteme dezvoltate</w:t>
            </w:r>
          </w:p>
        </w:tc>
        <w:tc>
          <w:tcPr>
            <w:tcW w:w="188" w:type="pct"/>
            <w:tcBorders>
              <w:top w:val="nil"/>
              <w:left w:val="nil"/>
              <w:bottom w:val="single" w:sz="4" w:space="0" w:color="auto"/>
              <w:right w:val="single" w:sz="4" w:space="0" w:color="auto"/>
            </w:tcBorders>
            <w:shd w:val="clear" w:color="auto" w:fill="auto"/>
            <w:vAlign w:val="center"/>
            <w:hideMark/>
          </w:tcPr>
          <w:p w14:paraId="05432F6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D7DB52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5A9C020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Hălmagiu</w:t>
            </w:r>
          </w:p>
        </w:tc>
      </w:tr>
      <w:tr w:rsidR="00860437" w:rsidRPr="00860437" w14:paraId="49DA8DC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95BF4B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7C81DB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32904B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7A7D24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C39CA4C"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Utilizarea complementară a surselor regenerabile de energie în instituțiile publice - panouri solare</w:t>
            </w:r>
            <w:r w:rsidRPr="00860437">
              <w:rPr>
                <w:rFonts w:ascii="Arial Narrow" w:eastAsia="Times New Roman" w:hAnsi="Arial Narrow" w:cs="Calibri"/>
                <w:sz w:val="18"/>
                <w:szCs w:val="18"/>
                <w:lang w:val="ro-RO" w:eastAsia="ro-RO"/>
              </w:rPr>
              <w:br/>
              <w:t>- pompe de căldură</w:t>
            </w:r>
          </w:p>
        </w:tc>
        <w:tc>
          <w:tcPr>
            <w:tcW w:w="359" w:type="pct"/>
            <w:tcBorders>
              <w:top w:val="nil"/>
              <w:left w:val="nil"/>
              <w:bottom w:val="single" w:sz="4" w:space="0" w:color="auto"/>
              <w:right w:val="single" w:sz="4" w:space="0" w:color="auto"/>
            </w:tcBorders>
            <w:shd w:val="clear" w:color="auto" w:fill="auto"/>
            <w:vAlign w:val="center"/>
            <w:hideMark/>
          </w:tcPr>
          <w:p w14:paraId="5012B8E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350.000</w:t>
            </w:r>
          </w:p>
        </w:tc>
        <w:tc>
          <w:tcPr>
            <w:tcW w:w="376" w:type="pct"/>
            <w:tcBorders>
              <w:top w:val="nil"/>
              <w:left w:val="nil"/>
              <w:bottom w:val="single" w:sz="4" w:space="0" w:color="auto"/>
              <w:right w:val="single" w:sz="4" w:space="0" w:color="auto"/>
            </w:tcBorders>
            <w:shd w:val="clear" w:color="auto" w:fill="auto"/>
            <w:vAlign w:val="center"/>
            <w:hideMark/>
          </w:tcPr>
          <w:p w14:paraId="794D248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panouri solare montate Număr clădiri deservite</w:t>
            </w:r>
          </w:p>
        </w:tc>
        <w:tc>
          <w:tcPr>
            <w:tcW w:w="188" w:type="pct"/>
            <w:tcBorders>
              <w:top w:val="nil"/>
              <w:left w:val="nil"/>
              <w:bottom w:val="single" w:sz="4" w:space="0" w:color="auto"/>
              <w:right w:val="single" w:sz="4" w:space="0" w:color="auto"/>
            </w:tcBorders>
            <w:shd w:val="clear" w:color="auto" w:fill="auto"/>
            <w:vAlign w:val="center"/>
            <w:hideMark/>
          </w:tcPr>
          <w:p w14:paraId="1F8027D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2861FD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3E7FD9F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Hălmagiu</w:t>
            </w:r>
          </w:p>
        </w:tc>
      </w:tr>
      <w:tr w:rsidR="00860437" w:rsidRPr="00860437" w14:paraId="7B0046D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07F224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853D79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38279C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F856F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D16366B"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Utilizarea complementară a surselor regenerabile de energie în instituțiile publice şi în mediul privat</w:t>
            </w:r>
          </w:p>
        </w:tc>
        <w:tc>
          <w:tcPr>
            <w:tcW w:w="359" w:type="pct"/>
            <w:tcBorders>
              <w:top w:val="nil"/>
              <w:left w:val="nil"/>
              <w:bottom w:val="single" w:sz="4" w:space="0" w:color="auto"/>
              <w:right w:val="single" w:sz="4" w:space="0" w:color="auto"/>
            </w:tcBorders>
            <w:shd w:val="clear" w:color="auto" w:fill="auto"/>
            <w:vAlign w:val="center"/>
            <w:hideMark/>
          </w:tcPr>
          <w:p w14:paraId="28325C7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F11566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acțiuni</w:t>
            </w:r>
          </w:p>
        </w:tc>
        <w:tc>
          <w:tcPr>
            <w:tcW w:w="188" w:type="pct"/>
            <w:tcBorders>
              <w:top w:val="nil"/>
              <w:left w:val="nil"/>
              <w:bottom w:val="single" w:sz="4" w:space="0" w:color="auto"/>
              <w:right w:val="single" w:sz="4" w:space="0" w:color="auto"/>
            </w:tcBorders>
            <w:shd w:val="clear" w:color="auto" w:fill="auto"/>
            <w:vAlign w:val="center"/>
            <w:hideMark/>
          </w:tcPr>
          <w:p w14:paraId="472BC6B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5724D0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3D016EB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Hălmagiu</w:t>
            </w:r>
          </w:p>
        </w:tc>
      </w:tr>
      <w:tr w:rsidR="00860437" w:rsidRPr="00860437" w14:paraId="44584DA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4AB0F2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170619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F5CE0A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924529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18173D4"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termică a clădirilor publice - Eficientizare energetică</w:t>
            </w:r>
          </w:p>
        </w:tc>
        <w:tc>
          <w:tcPr>
            <w:tcW w:w="359" w:type="pct"/>
            <w:tcBorders>
              <w:top w:val="nil"/>
              <w:left w:val="nil"/>
              <w:bottom w:val="single" w:sz="4" w:space="0" w:color="auto"/>
              <w:right w:val="single" w:sz="4" w:space="0" w:color="auto"/>
            </w:tcBorders>
            <w:shd w:val="clear" w:color="auto" w:fill="auto"/>
            <w:vAlign w:val="center"/>
            <w:hideMark/>
          </w:tcPr>
          <w:p w14:paraId="5E4540F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21DB13D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Număr clădiri reabilitate</w:t>
            </w:r>
          </w:p>
        </w:tc>
        <w:tc>
          <w:tcPr>
            <w:tcW w:w="188" w:type="pct"/>
            <w:tcBorders>
              <w:top w:val="nil"/>
              <w:left w:val="nil"/>
              <w:bottom w:val="single" w:sz="4" w:space="0" w:color="auto"/>
              <w:right w:val="single" w:sz="4" w:space="0" w:color="auto"/>
            </w:tcBorders>
            <w:shd w:val="clear" w:color="auto" w:fill="auto"/>
            <w:vAlign w:val="center"/>
            <w:hideMark/>
          </w:tcPr>
          <w:p w14:paraId="6C95BE1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7A9F95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5ECEF34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Hălmagiu</w:t>
            </w:r>
          </w:p>
        </w:tc>
      </w:tr>
      <w:tr w:rsidR="00860437" w:rsidRPr="00860437" w14:paraId="271B698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AA8BFF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6DA141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741A59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C7BBA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w:t>
            </w:r>
            <w:r w:rsidRPr="00860437">
              <w:rPr>
                <w:rFonts w:ascii="Arial Narrow" w:eastAsia="Times New Roman" w:hAnsi="Arial Narrow" w:cs="Calibri"/>
                <w:sz w:val="18"/>
                <w:szCs w:val="18"/>
                <w:lang w:val="ro-RO" w:eastAsia="ro-RO"/>
              </w:rPr>
              <w:lastRenderedPageBreak/>
              <w:t>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1BBFADD"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Modernizarea Iluminatului Public in comuna Sepreus , satul Sepreus , judetul Arad </w:t>
            </w:r>
          </w:p>
        </w:tc>
        <w:tc>
          <w:tcPr>
            <w:tcW w:w="359" w:type="pct"/>
            <w:tcBorders>
              <w:top w:val="nil"/>
              <w:left w:val="nil"/>
              <w:bottom w:val="single" w:sz="4" w:space="0" w:color="auto"/>
              <w:right w:val="single" w:sz="4" w:space="0" w:color="auto"/>
            </w:tcBorders>
            <w:shd w:val="clear" w:color="auto" w:fill="auto"/>
            <w:vAlign w:val="center"/>
            <w:hideMark/>
          </w:tcPr>
          <w:p w14:paraId="4393B69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14CFC10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km. modernizați</w:t>
            </w:r>
          </w:p>
        </w:tc>
        <w:tc>
          <w:tcPr>
            <w:tcW w:w="188" w:type="pct"/>
            <w:tcBorders>
              <w:top w:val="nil"/>
              <w:left w:val="nil"/>
              <w:bottom w:val="single" w:sz="4" w:space="0" w:color="auto"/>
              <w:right w:val="single" w:sz="4" w:space="0" w:color="auto"/>
            </w:tcBorders>
            <w:shd w:val="clear" w:color="auto" w:fill="auto"/>
            <w:vAlign w:val="center"/>
            <w:hideMark/>
          </w:tcPr>
          <w:p w14:paraId="012DEA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98B694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Buget Local</w:t>
            </w:r>
          </w:p>
        </w:tc>
        <w:tc>
          <w:tcPr>
            <w:tcW w:w="381" w:type="pct"/>
            <w:tcBorders>
              <w:top w:val="nil"/>
              <w:left w:val="nil"/>
              <w:bottom w:val="single" w:sz="4" w:space="0" w:color="auto"/>
              <w:right w:val="single" w:sz="4" w:space="0" w:color="auto"/>
            </w:tcBorders>
            <w:shd w:val="clear" w:color="auto" w:fill="auto"/>
            <w:vAlign w:val="center"/>
            <w:hideMark/>
          </w:tcPr>
          <w:p w14:paraId="54539F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Șepreuș</w:t>
            </w:r>
          </w:p>
        </w:tc>
      </w:tr>
      <w:tr w:rsidR="00860437" w:rsidRPr="00860437" w14:paraId="4A4B88A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1ABA94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1899E6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78D885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BB445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DE1D00C"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Reabilitare, dotare clădiri de interes public și local </w:t>
            </w:r>
          </w:p>
        </w:tc>
        <w:tc>
          <w:tcPr>
            <w:tcW w:w="359" w:type="pct"/>
            <w:tcBorders>
              <w:top w:val="nil"/>
              <w:left w:val="nil"/>
              <w:bottom w:val="single" w:sz="4" w:space="0" w:color="auto"/>
              <w:right w:val="single" w:sz="4" w:space="0" w:color="auto"/>
            </w:tcBorders>
            <w:shd w:val="clear" w:color="auto" w:fill="auto"/>
            <w:vAlign w:val="center"/>
            <w:hideMark/>
          </w:tcPr>
          <w:p w14:paraId="2AF719C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800.000</w:t>
            </w:r>
          </w:p>
        </w:tc>
        <w:tc>
          <w:tcPr>
            <w:tcW w:w="376" w:type="pct"/>
            <w:tcBorders>
              <w:top w:val="nil"/>
              <w:left w:val="nil"/>
              <w:bottom w:val="single" w:sz="4" w:space="0" w:color="auto"/>
              <w:right w:val="single" w:sz="4" w:space="0" w:color="auto"/>
            </w:tcBorders>
            <w:shd w:val="clear" w:color="auto" w:fill="auto"/>
            <w:vAlign w:val="center"/>
            <w:hideMark/>
          </w:tcPr>
          <w:p w14:paraId="64A5A53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41BFFD5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w:t>
            </w:r>
          </w:p>
        </w:tc>
        <w:tc>
          <w:tcPr>
            <w:tcW w:w="537" w:type="pct"/>
            <w:tcBorders>
              <w:top w:val="nil"/>
              <w:left w:val="nil"/>
              <w:bottom w:val="single" w:sz="4" w:space="0" w:color="auto"/>
              <w:right w:val="single" w:sz="4" w:space="0" w:color="auto"/>
            </w:tcBorders>
            <w:shd w:val="clear" w:color="auto" w:fill="auto"/>
            <w:vAlign w:val="center"/>
            <w:hideMark/>
          </w:tcPr>
          <w:p w14:paraId="7D6765B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02B73A7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Șepreuș</w:t>
            </w:r>
          </w:p>
        </w:tc>
      </w:tr>
      <w:tr w:rsidR="00860437" w:rsidRPr="00860437" w14:paraId="27E61F5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EC748B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E3C71B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FE4256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E7C57D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34257D4"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Eficientizarea energetică a clădirii în care își desfășoara activitatea Primăria comunei Șepreuș </w:t>
            </w:r>
          </w:p>
        </w:tc>
        <w:tc>
          <w:tcPr>
            <w:tcW w:w="359" w:type="pct"/>
            <w:tcBorders>
              <w:top w:val="nil"/>
              <w:left w:val="nil"/>
              <w:bottom w:val="single" w:sz="4" w:space="0" w:color="auto"/>
              <w:right w:val="single" w:sz="4" w:space="0" w:color="auto"/>
            </w:tcBorders>
            <w:shd w:val="clear" w:color="auto" w:fill="auto"/>
            <w:vAlign w:val="center"/>
            <w:hideMark/>
          </w:tcPr>
          <w:p w14:paraId="133024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38F7FCF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w:t>
            </w:r>
          </w:p>
        </w:tc>
        <w:tc>
          <w:tcPr>
            <w:tcW w:w="188" w:type="pct"/>
            <w:tcBorders>
              <w:top w:val="nil"/>
              <w:left w:val="nil"/>
              <w:bottom w:val="single" w:sz="4" w:space="0" w:color="auto"/>
              <w:right w:val="single" w:sz="4" w:space="0" w:color="auto"/>
            </w:tcBorders>
            <w:shd w:val="clear" w:color="auto" w:fill="auto"/>
            <w:vAlign w:val="center"/>
            <w:hideMark/>
          </w:tcPr>
          <w:p w14:paraId="1CB02FE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2E297B4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086BBAB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Șepreuș</w:t>
            </w:r>
          </w:p>
        </w:tc>
      </w:tr>
      <w:tr w:rsidR="00860437" w:rsidRPr="00860437" w14:paraId="687D68B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24C72C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77</w:t>
            </w:r>
          </w:p>
        </w:tc>
        <w:tc>
          <w:tcPr>
            <w:tcW w:w="315" w:type="pct"/>
            <w:tcBorders>
              <w:top w:val="nil"/>
              <w:left w:val="nil"/>
              <w:bottom w:val="single" w:sz="4" w:space="0" w:color="auto"/>
              <w:right w:val="single" w:sz="4" w:space="0" w:color="auto"/>
            </w:tcBorders>
            <w:shd w:val="clear" w:color="auto" w:fill="auto"/>
            <w:vAlign w:val="center"/>
            <w:hideMark/>
          </w:tcPr>
          <w:p w14:paraId="09DBAB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B44009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AD6C59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2.2.2. – Soluții de eficiență energetică implementate la nivelul clădirilor</w:t>
            </w:r>
          </w:p>
        </w:tc>
        <w:tc>
          <w:tcPr>
            <w:tcW w:w="1721" w:type="pct"/>
            <w:tcBorders>
              <w:top w:val="nil"/>
              <w:left w:val="nil"/>
              <w:bottom w:val="single" w:sz="4" w:space="0" w:color="auto"/>
              <w:right w:val="single" w:sz="4" w:space="0" w:color="auto"/>
            </w:tcBorders>
            <w:shd w:val="clear" w:color="auto" w:fill="auto"/>
            <w:vAlign w:val="center"/>
            <w:hideMark/>
          </w:tcPr>
          <w:p w14:paraId="6C6728EA"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Realizare audit energetic la nivelul clădirilor publice </w:t>
            </w:r>
          </w:p>
        </w:tc>
        <w:tc>
          <w:tcPr>
            <w:tcW w:w="359" w:type="pct"/>
            <w:tcBorders>
              <w:top w:val="nil"/>
              <w:left w:val="nil"/>
              <w:bottom w:val="single" w:sz="4" w:space="0" w:color="auto"/>
              <w:right w:val="single" w:sz="4" w:space="0" w:color="auto"/>
            </w:tcBorders>
            <w:shd w:val="clear" w:color="auto" w:fill="auto"/>
            <w:vAlign w:val="center"/>
            <w:hideMark/>
          </w:tcPr>
          <w:p w14:paraId="4C998A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w:t>
            </w:r>
          </w:p>
        </w:tc>
        <w:tc>
          <w:tcPr>
            <w:tcW w:w="376" w:type="pct"/>
            <w:tcBorders>
              <w:top w:val="nil"/>
              <w:left w:val="nil"/>
              <w:bottom w:val="single" w:sz="4" w:space="0" w:color="auto"/>
              <w:right w:val="single" w:sz="4" w:space="0" w:color="auto"/>
            </w:tcBorders>
            <w:shd w:val="clear" w:color="auto" w:fill="auto"/>
            <w:vAlign w:val="center"/>
            <w:hideMark/>
          </w:tcPr>
          <w:p w14:paraId="397276F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documente realizate</w:t>
            </w:r>
          </w:p>
        </w:tc>
        <w:tc>
          <w:tcPr>
            <w:tcW w:w="188" w:type="pct"/>
            <w:tcBorders>
              <w:top w:val="nil"/>
              <w:left w:val="nil"/>
              <w:bottom w:val="single" w:sz="4" w:space="0" w:color="auto"/>
              <w:right w:val="single" w:sz="4" w:space="0" w:color="auto"/>
            </w:tcBorders>
            <w:shd w:val="clear" w:color="auto" w:fill="auto"/>
            <w:vAlign w:val="center"/>
            <w:hideMark/>
          </w:tcPr>
          <w:p w14:paraId="774BB5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2E7192E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561E6E6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Șepreuș</w:t>
            </w:r>
          </w:p>
        </w:tc>
      </w:tr>
      <w:tr w:rsidR="00860437" w:rsidRPr="00860437" w14:paraId="4DBBE2D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E27EAE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78</w:t>
            </w:r>
          </w:p>
        </w:tc>
        <w:tc>
          <w:tcPr>
            <w:tcW w:w="315" w:type="pct"/>
            <w:tcBorders>
              <w:top w:val="nil"/>
              <w:left w:val="nil"/>
              <w:bottom w:val="single" w:sz="4" w:space="0" w:color="auto"/>
              <w:right w:val="single" w:sz="4" w:space="0" w:color="auto"/>
            </w:tcBorders>
            <w:shd w:val="clear" w:color="auto" w:fill="auto"/>
            <w:vAlign w:val="center"/>
            <w:hideMark/>
          </w:tcPr>
          <w:p w14:paraId="4C6BB4B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B01135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350E82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1E6BBF7" w14:textId="77777777" w:rsidR="00860437" w:rsidRPr="00860437" w:rsidRDefault="00860437" w:rsidP="00860437">
            <w:pPr>
              <w:spacing w:after="0" w:line="240" w:lineRule="auto"/>
              <w:jc w:val="both"/>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Modernizarea iluminatului public,in localitatile comunei Chisindia,având ca obiectiv reducerea consumului de energie si cresterea performantelor corpurlor de iluminat</w:t>
            </w:r>
          </w:p>
        </w:tc>
        <w:tc>
          <w:tcPr>
            <w:tcW w:w="359" w:type="pct"/>
            <w:tcBorders>
              <w:top w:val="nil"/>
              <w:left w:val="nil"/>
              <w:bottom w:val="single" w:sz="4" w:space="0" w:color="auto"/>
              <w:right w:val="single" w:sz="4" w:space="0" w:color="auto"/>
            </w:tcBorders>
            <w:shd w:val="clear" w:color="auto" w:fill="auto"/>
            <w:vAlign w:val="center"/>
            <w:hideMark/>
          </w:tcPr>
          <w:p w14:paraId="6BC5DB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2081D4F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km. modernizați</w:t>
            </w:r>
          </w:p>
        </w:tc>
        <w:tc>
          <w:tcPr>
            <w:tcW w:w="188" w:type="pct"/>
            <w:tcBorders>
              <w:top w:val="nil"/>
              <w:left w:val="nil"/>
              <w:bottom w:val="single" w:sz="4" w:space="0" w:color="auto"/>
              <w:right w:val="single" w:sz="4" w:space="0" w:color="auto"/>
            </w:tcBorders>
            <w:shd w:val="clear" w:color="auto" w:fill="auto"/>
            <w:vAlign w:val="center"/>
            <w:hideMark/>
          </w:tcPr>
          <w:p w14:paraId="2FD445D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D8782A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52ACE43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Chisindia</w:t>
            </w:r>
          </w:p>
        </w:tc>
      </w:tr>
      <w:tr w:rsidR="00860437" w:rsidRPr="00860437" w14:paraId="04CB679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BF9B87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79</w:t>
            </w:r>
          </w:p>
        </w:tc>
        <w:tc>
          <w:tcPr>
            <w:tcW w:w="315" w:type="pct"/>
            <w:tcBorders>
              <w:top w:val="nil"/>
              <w:left w:val="nil"/>
              <w:bottom w:val="single" w:sz="4" w:space="0" w:color="auto"/>
              <w:right w:val="single" w:sz="4" w:space="0" w:color="auto"/>
            </w:tcBorders>
            <w:shd w:val="clear" w:color="auto" w:fill="auto"/>
            <w:vAlign w:val="center"/>
            <w:hideMark/>
          </w:tcPr>
          <w:p w14:paraId="76271BE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5654E5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A7C5ED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05021A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Reabilitarea sistemului de iluminat public</w:t>
            </w:r>
          </w:p>
        </w:tc>
        <w:tc>
          <w:tcPr>
            <w:tcW w:w="359" w:type="pct"/>
            <w:tcBorders>
              <w:top w:val="nil"/>
              <w:left w:val="nil"/>
              <w:bottom w:val="single" w:sz="4" w:space="0" w:color="auto"/>
              <w:right w:val="single" w:sz="4" w:space="0" w:color="auto"/>
            </w:tcBorders>
            <w:shd w:val="clear" w:color="auto" w:fill="auto"/>
            <w:vAlign w:val="center"/>
            <w:hideMark/>
          </w:tcPr>
          <w:p w14:paraId="1D279D3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13C744D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Reabilitați</w:t>
            </w:r>
          </w:p>
        </w:tc>
        <w:tc>
          <w:tcPr>
            <w:tcW w:w="188" w:type="pct"/>
            <w:tcBorders>
              <w:top w:val="nil"/>
              <w:left w:val="nil"/>
              <w:bottom w:val="single" w:sz="4" w:space="0" w:color="auto"/>
              <w:right w:val="single" w:sz="4" w:space="0" w:color="auto"/>
            </w:tcBorders>
            <w:shd w:val="clear" w:color="auto" w:fill="auto"/>
            <w:vAlign w:val="center"/>
            <w:hideMark/>
          </w:tcPr>
          <w:p w14:paraId="5EA99A2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B8B385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16FD0C3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Bocsig</w:t>
            </w:r>
          </w:p>
        </w:tc>
      </w:tr>
      <w:tr w:rsidR="00860437" w:rsidRPr="00860437" w14:paraId="7014614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A50CC4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80</w:t>
            </w:r>
          </w:p>
        </w:tc>
        <w:tc>
          <w:tcPr>
            <w:tcW w:w="315" w:type="pct"/>
            <w:tcBorders>
              <w:top w:val="nil"/>
              <w:left w:val="nil"/>
              <w:bottom w:val="single" w:sz="4" w:space="0" w:color="auto"/>
              <w:right w:val="single" w:sz="4" w:space="0" w:color="auto"/>
            </w:tcBorders>
            <w:shd w:val="clear" w:color="auto" w:fill="auto"/>
            <w:vAlign w:val="center"/>
            <w:hideMark/>
          </w:tcPr>
          <w:p w14:paraId="58B915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F6AB24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B470E7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003951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Modernizarea și eficientizarea sistemului de iluminat public în orașul Curtici</w:t>
            </w:r>
          </w:p>
        </w:tc>
        <w:tc>
          <w:tcPr>
            <w:tcW w:w="359" w:type="pct"/>
            <w:tcBorders>
              <w:top w:val="nil"/>
              <w:left w:val="nil"/>
              <w:bottom w:val="single" w:sz="4" w:space="0" w:color="auto"/>
              <w:right w:val="single" w:sz="4" w:space="0" w:color="auto"/>
            </w:tcBorders>
            <w:shd w:val="clear" w:color="auto" w:fill="auto"/>
            <w:vAlign w:val="center"/>
            <w:hideMark/>
          </w:tcPr>
          <w:p w14:paraId="247AAE3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1179D27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acțiuni</w:t>
            </w:r>
          </w:p>
        </w:tc>
        <w:tc>
          <w:tcPr>
            <w:tcW w:w="188" w:type="pct"/>
            <w:tcBorders>
              <w:top w:val="nil"/>
              <w:left w:val="nil"/>
              <w:bottom w:val="single" w:sz="4" w:space="0" w:color="auto"/>
              <w:right w:val="single" w:sz="4" w:space="0" w:color="auto"/>
            </w:tcBorders>
            <w:shd w:val="clear" w:color="auto" w:fill="auto"/>
            <w:vAlign w:val="center"/>
            <w:hideMark/>
          </w:tcPr>
          <w:p w14:paraId="098CE5A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D5330D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7B8673C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Curtici</w:t>
            </w:r>
          </w:p>
        </w:tc>
      </w:tr>
      <w:tr w:rsidR="00860437" w:rsidRPr="00860437" w14:paraId="7E84A90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8E58FE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81</w:t>
            </w:r>
          </w:p>
        </w:tc>
        <w:tc>
          <w:tcPr>
            <w:tcW w:w="315" w:type="pct"/>
            <w:tcBorders>
              <w:top w:val="nil"/>
              <w:left w:val="nil"/>
              <w:bottom w:val="single" w:sz="4" w:space="0" w:color="auto"/>
              <w:right w:val="single" w:sz="4" w:space="0" w:color="auto"/>
            </w:tcBorders>
            <w:shd w:val="clear" w:color="auto" w:fill="auto"/>
            <w:vAlign w:val="center"/>
            <w:hideMark/>
          </w:tcPr>
          <w:p w14:paraId="79CD7A8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AE2C4C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8A37BB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42CE775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Eficientizarea energetică a clădirilor publice/private la nivelul UAT Oraș Curtici</w:t>
            </w:r>
          </w:p>
        </w:tc>
        <w:tc>
          <w:tcPr>
            <w:tcW w:w="359" w:type="pct"/>
            <w:tcBorders>
              <w:top w:val="nil"/>
              <w:left w:val="nil"/>
              <w:bottom w:val="single" w:sz="4" w:space="0" w:color="auto"/>
              <w:right w:val="single" w:sz="4" w:space="0" w:color="auto"/>
            </w:tcBorders>
            <w:shd w:val="clear" w:color="auto" w:fill="auto"/>
            <w:vAlign w:val="center"/>
            <w:hideMark/>
          </w:tcPr>
          <w:p w14:paraId="05C45C1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590D5C8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70A4A60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78135D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Buget Local</w:t>
            </w:r>
          </w:p>
        </w:tc>
        <w:tc>
          <w:tcPr>
            <w:tcW w:w="381" w:type="pct"/>
            <w:tcBorders>
              <w:top w:val="nil"/>
              <w:left w:val="nil"/>
              <w:bottom w:val="single" w:sz="4" w:space="0" w:color="auto"/>
              <w:right w:val="single" w:sz="4" w:space="0" w:color="auto"/>
            </w:tcBorders>
            <w:shd w:val="clear" w:color="auto" w:fill="auto"/>
            <w:vAlign w:val="center"/>
            <w:hideMark/>
          </w:tcPr>
          <w:p w14:paraId="32FBBCB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Curtici</w:t>
            </w:r>
          </w:p>
        </w:tc>
      </w:tr>
      <w:tr w:rsidR="00860437" w:rsidRPr="00860437" w14:paraId="1EBD4A8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256445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82</w:t>
            </w:r>
          </w:p>
        </w:tc>
        <w:tc>
          <w:tcPr>
            <w:tcW w:w="315" w:type="pct"/>
            <w:tcBorders>
              <w:top w:val="nil"/>
              <w:left w:val="nil"/>
              <w:bottom w:val="single" w:sz="4" w:space="0" w:color="auto"/>
              <w:right w:val="single" w:sz="4" w:space="0" w:color="auto"/>
            </w:tcBorders>
            <w:shd w:val="clear" w:color="auto" w:fill="auto"/>
            <w:vAlign w:val="center"/>
            <w:hideMark/>
          </w:tcPr>
          <w:p w14:paraId="0289B2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798593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AA42A1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6EF964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Creșterea eficienție energetice în clădirile publice prin utilizarea surselor de energiei regenerabilă</w:t>
            </w:r>
          </w:p>
        </w:tc>
        <w:tc>
          <w:tcPr>
            <w:tcW w:w="359" w:type="pct"/>
            <w:tcBorders>
              <w:top w:val="nil"/>
              <w:left w:val="nil"/>
              <w:bottom w:val="single" w:sz="4" w:space="0" w:color="auto"/>
              <w:right w:val="single" w:sz="4" w:space="0" w:color="auto"/>
            </w:tcBorders>
            <w:shd w:val="clear" w:color="auto" w:fill="auto"/>
            <w:vAlign w:val="center"/>
            <w:hideMark/>
          </w:tcPr>
          <w:p w14:paraId="606557D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2AE8C87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3F5FA83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3C5332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Buget Local</w:t>
            </w:r>
          </w:p>
        </w:tc>
        <w:tc>
          <w:tcPr>
            <w:tcW w:w="381" w:type="pct"/>
            <w:tcBorders>
              <w:top w:val="nil"/>
              <w:left w:val="nil"/>
              <w:bottom w:val="single" w:sz="4" w:space="0" w:color="auto"/>
              <w:right w:val="single" w:sz="4" w:space="0" w:color="auto"/>
            </w:tcBorders>
            <w:shd w:val="clear" w:color="auto" w:fill="auto"/>
            <w:vAlign w:val="center"/>
            <w:hideMark/>
          </w:tcPr>
          <w:p w14:paraId="4F482B9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Dieci</w:t>
            </w:r>
          </w:p>
        </w:tc>
      </w:tr>
      <w:tr w:rsidR="00860437" w:rsidRPr="00860437" w14:paraId="0D93E12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EE1BF0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83</w:t>
            </w:r>
          </w:p>
        </w:tc>
        <w:tc>
          <w:tcPr>
            <w:tcW w:w="315" w:type="pct"/>
            <w:tcBorders>
              <w:top w:val="nil"/>
              <w:left w:val="nil"/>
              <w:bottom w:val="single" w:sz="4" w:space="0" w:color="auto"/>
              <w:right w:val="single" w:sz="4" w:space="0" w:color="auto"/>
            </w:tcBorders>
            <w:shd w:val="clear" w:color="auto" w:fill="auto"/>
            <w:vAlign w:val="center"/>
            <w:hideMark/>
          </w:tcPr>
          <w:p w14:paraId="1569D45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804104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EF16B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EB9DDC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Creșterea eficienței energetice în clădirile publice prin utilizarea surselor de energie regenerabilă</w:t>
            </w:r>
          </w:p>
        </w:tc>
        <w:tc>
          <w:tcPr>
            <w:tcW w:w="359" w:type="pct"/>
            <w:tcBorders>
              <w:top w:val="nil"/>
              <w:left w:val="nil"/>
              <w:bottom w:val="single" w:sz="4" w:space="0" w:color="auto"/>
              <w:right w:val="single" w:sz="4" w:space="0" w:color="auto"/>
            </w:tcBorders>
            <w:shd w:val="clear" w:color="auto" w:fill="auto"/>
            <w:vAlign w:val="center"/>
            <w:hideMark/>
          </w:tcPr>
          <w:p w14:paraId="7B7E8F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4153609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36AE357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446B6B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Buget Local</w:t>
            </w:r>
          </w:p>
        </w:tc>
        <w:tc>
          <w:tcPr>
            <w:tcW w:w="381" w:type="pct"/>
            <w:tcBorders>
              <w:top w:val="nil"/>
              <w:left w:val="nil"/>
              <w:bottom w:val="single" w:sz="4" w:space="0" w:color="auto"/>
              <w:right w:val="single" w:sz="4" w:space="0" w:color="auto"/>
            </w:tcBorders>
            <w:shd w:val="clear" w:color="auto" w:fill="auto"/>
            <w:vAlign w:val="center"/>
            <w:hideMark/>
          </w:tcPr>
          <w:p w14:paraId="37DBFD5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Hălmăgel</w:t>
            </w:r>
          </w:p>
        </w:tc>
      </w:tr>
      <w:tr w:rsidR="00860437" w:rsidRPr="00860437" w14:paraId="6C0F568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D31857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84</w:t>
            </w:r>
          </w:p>
        </w:tc>
        <w:tc>
          <w:tcPr>
            <w:tcW w:w="315" w:type="pct"/>
            <w:tcBorders>
              <w:top w:val="nil"/>
              <w:left w:val="nil"/>
              <w:bottom w:val="single" w:sz="4" w:space="0" w:color="auto"/>
              <w:right w:val="single" w:sz="4" w:space="0" w:color="auto"/>
            </w:tcBorders>
            <w:shd w:val="clear" w:color="auto" w:fill="auto"/>
            <w:vAlign w:val="center"/>
            <w:hideMark/>
          </w:tcPr>
          <w:p w14:paraId="6FDACA9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79B46C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AF7B34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BA5D3AE"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Realizarea unui concept durabil de iluminare stradală, care să pună în valoarea fondul construit și să creeze un climat de siguranță</w:t>
            </w:r>
          </w:p>
        </w:tc>
        <w:tc>
          <w:tcPr>
            <w:tcW w:w="359" w:type="pct"/>
            <w:tcBorders>
              <w:top w:val="nil"/>
              <w:left w:val="nil"/>
              <w:bottom w:val="single" w:sz="4" w:space="0" w:color="auto"/>
              <w:right w:val="single" w:sz="4" w:space="0" w:color="auto"/>
            </w:tcBorders>
            <w:shd w:val="clear" w:color="auto" w:fill="auto"/>
            <w:vAlign w:val="center"/>
            <w:hideMark/>
          </w:tcPr>
          <w:p w14:paraId="53B6A4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20C1ACC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Reabilitați</w:t>
            </w:r>
          </w:p>
        </w:tc>
        <w:tc>
          <w:tcPr>
            <w:tcW w:w="188" w:type="pct"/>
            <w:tcBorders>
              <w:top w:val="nil"/>
              <w:left w:val="nil"/>
              <w:bottom w:val="single" w:sz="4" w:space="0" w:color="auto"/>
              <w:right w:val="single" w:sz="4" w:space="0" w:color="auto"/>
            </w:tcBorders>
            <w:shd w:val="clear" w:color="auto" w:fill="auto"/>
            <w:vAlign w:val="center"/>
            <w:hideMark/>
          </w:tcPr>
          <w:p w14:paraId="410EC88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F30BD2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3BD4C17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01AF234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377B13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85</w:t>
            </w:r>
          </w:p>
        </w:tc>
        <w:tc>
          <w:tcPr>
            <w:tcW w:w="315" w:type="pct"/>
            <w:tcBorders>
              <w:top w:val="nil"/>
              <w:left w:val="nil"/>
              <w:bottom w:val="single" w:sz="4" w:space="0" w:color="auto"/>
              <w:right w:val="single" w:sz="4" w:space="0" w:color="auto"/>
            </w:tcBorders>
            <w:shd w:val="clear" w:color="auto" w:fill="auto"/>
            <w:vAlign w:val="center"/>
            <w:hideMark/>
          </w:tcPr>
          <w:p w14:paraId="41D677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BA3FE6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2.2.  Îmbunătățirea eficienței energetice în </w:t>
            </w:r>
            <w:r w:rsidRPr="00860437">
              <w:rPr>
                <w:rFonts w:ascii="Arial Narrow" w:eastAsia="Times New Roman" w:hAnsi="Arial Narrow" w:cs="Calibri"/>
                <w:sz w:val="18"/>
                <w:szCs w:val="18"/>
                <w:lang w:val="ro-RO" w:eastAsia="ro-RO"/>
              </w:rPr>
              <w:lastRenderedPageBreak/>
              <w:t>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D63AD1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3F3B52E"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Modernizarea sistemului de încălzire în instituțiile publice prin utilizarea resurselor regenerative</w:t>
            </w:r>
          </w:p>
        </w:tc>
        <w:tc>
          <w:tcPr>
            <w:tcW w:w="359" w:type="pct"/>
            <w:tcBorders>
              <w:top w:val="nil"/>
              <w:left w:val="nil"/>
              <w:bottom w:val="single" w:sz="4" w:space="0" w:color="auto"/>
              <w:right w:val="single" w:sz="4" w:space="0" w:color="auto"/>
            </w:tcBorders>
            <w:shd w:val="clear" w:color="auto" w:fill="auto"/>
            <w:vAlign w:val="center"/>
            <w:hideMark/>
          </w:tcPr>
          <w:p w14:paraId="277A622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1D15489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548EA67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F9411D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Buget Local</w:t>
            </w:r>
          </w:p>
        </w:tc>
        <w:tc>
          <w:tcPr>
            <w:tcW w:w="381" w:type="pct"/>
            <w:tcBorders>
              <w:top w:val="nil"/>
              <w:left w:val="nil"/>
              <w:bottom w:val="single" w:sz="4" w:space="0" w:color="auto"/>
              <w:right w:val="single" w:sz="4" w:space="0" w:color="auto"/>
            </w:tcBorders>
            <w:shd w:val="clear" w:color="auto" w:fill="auto"/>
            <w:vAlign w:val="center"/>
            <w:hideMark/>
          </w:tcPr>
          <w:p w14:paraId="6E7E632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7C31996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6E9B06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86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E21A6E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C0BE47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F47DA0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2843EF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Instalare sistem de încălzire cu pompe de căldură la Gradiniţa nr.1 din oraşul Nădlac</w:t>
            </w:r>
          </w:p>
        </w:tc>
        <w:tc>
          <w:tcPr>
            <w:tcW w:w="359" w:type="pct"/>
            <w:tcBorders>
              <w:top w:val="nil"/>
              <w:left w:val="nil"/>
              <w:bottom w:val="single" w:sz="4" w:space="0" w:color="auto"/>
              <w:right w:val="single" w:sz="4" w:space="0" w:color="auto"/>
            </w:tcBorders>
            <w:shd w:val="clear" w:color="auto" w:fill="auto"/>
            <w:vAlign w:val="center"/>
            <w:hideMark/>
          </w:tcPr>
          <w:p w14:paraId="067096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350.000</w:t>
            </w:r>
          </w:p>
        </w:tc>
        <w:tc>
          <w:tcPr>
            <w:tcW w:w="376" w:type="pct"/>
            <w:tcBorders>
              <w:top w:val="nil"/>
              <w:left w:val="nil"/>
              <w:bottom w:val="single" w:sz="4" w:space="0" w:color="auto"/>
              <w:right w:val="single" w:sz="4" w:space="0" w:color="auto"/>
            </w:tcBorders>
            <w:shd w:val="clear" w:color="auto" w:fill="auto"/>
            <w:vAlign w:val="center"/>
            <w:hideMark/>
          </w:tcPr>
          <w:p w14:paraId="2851118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sisteme instalate</w:t>
            </w:r>
          </w:p>
        </w:tc>
        <w:tc>
          <w:tcPr>
            <w:tcW w:w="188" w:type="pct"/>
            <w:tcBorders>
              <w:top w:val="nil"/>
              <w:left w:val="nil"/>
              <w:bottom w:val="single" w:sz="4" w:space="0" w:color="auto"/>
              <w:right w:val="single" w:sz="4" w:space="0" w:color="auto"/>
            </w:tcBorders>
            <w:shd w:val="clear" w:color="auto" w:fill="auto"/>
            <w:vAlign w:val="center"/>
            <w:hideMark/>
          </w:tcPr>
          <w:p w14:paraId="49199DF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6CCE7B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2DE3188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58E2C23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5D82AB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87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0EB7DD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547159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313369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32118D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Reabilitarea fațadelor clădirilor publice situate pe străzile principale și în zonele cu impact economic, în special turistic</w:t>
            </w:r>
          </w:p>
        </w:tc>
        <w:tc>
          <w:tcPr>
            <w:tcW w:w="359" w:type="pct"/>
            <w:tcBorders>
              <w:top w:val="nil"/>
              <w:left w:val="nil"/>
              <w:bottom w:val="single" w:sz="4" w:space="0" w:color="auto"/>
              <w:right w:val="single" w:sz="4" w:space="0" w:color="auto"/>
            </w:tcBorders>
            <w:shd w:val="clear" w:color="auto" w:fill="auto"/>
            <w:vAlign w:val="center"/>
            <w:hideMark/>
          </w:tcPr>
          <w:p w14:paraId="07C1CFF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3154CA0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reabilitări</w:t>
            </w:r>
          </w:p>
        </w:tc>
        <w:tc>
          <w:tcPr>
            <w:tcW w:w="188" w:type="pct"/>
            <w:tcBorders>
              <w:top w:val="nil"/>
              <w:left w:val="nil"/>
              <w:bottom w:val="single" w:sz="4" w:space="0" w:color="auto"/>
              <w:right w:val="single" w:sz="4" w:space="0" w:color="auto"/>
            </w:tcBorders>
            <w:shd w:val="clear" w:color="auto" w:fill="auto"/>
            <w:vAlign w:val="center"/>
            <w:hideMark/>
          </w:tcPr>
          <w:p w14:paraId="1CD6E2A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AC118E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Buget Local</w:t>
            </w:r>
          </w:p>
        </w:tc>
        <w:tc>
          <w:tcPr>
            <w:tcW w:w="381" w:type="pct"/>
            <w:tcBorders>
              <w:top w:val="nil"/>
              <w:left w:val="nil"/>
              <w:bottom w:val="single" w:sz="4" w:space="0" w:color="auto"/>
              <w:right w:val="single" w:sz="4" w:space="0" w:color="auto"/>
            </w:tcBorders>
            <w:shd w:val="clear" w:color="auto" w:fill="auto"/>
            <w:vAlign w:val="center"/>
            <w:hideMark/>
          </w:tcPr>
          <w:p w14:paraId="5CE5044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646E62E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E423D7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88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E3D6E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5CBB84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368E53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A2F3B8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Sistem inteligent de iluminat public</w:t>
            </w:r>
          </w:p>
        </w:tc>
        <w:tc>
          <w:tcPr>
            <w:tcW w:w="359" w:type="pct"/>
            <w:tcBorders>
              <w:top w:val="nil"/>
              <w:left w:val="nil"/>
              <w:bottom w:val="single" w:sz="4" w:space="0" w:color="auto"/>
              <w:right w:val="single" w:sz="4" w:space="0" w:color="auto"/>
            </w:tcBorders>
            <w:shd w:val="clear" w:color="auto" w:fill="auto"/>
            <w:vAlign w:val="center"/>
            <w:hideMark/>
          </w:tcPr>
          <w:p w14:paraId="110AEF1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6B82879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Reabilitați</w:t>
            </w:r>
          </w:p>
        </w:tc>
        <w:tc>
          <w:tcPr>
            <w:tcW w:w="188" w:type="pct"/>
            <w:tcBorders>
              <w:top w:val="nil"/>
              <w:left w:val="nil"/>
              <w:bottom w:val="single" w:sz="4" w:space="0" w:color="auto"/>
              <w:right w:val="single" w:sz="4" w:space="0" w:color="auto"/>
            </w:tcBorders>
            <w:shd w:val="clear" w:color="auto" w:fill="auto"/>
            <w:vAlign w:val="center"/>
            <w:hideMark/>
          </w:tcPr>
          <w:p w14:paraId="099978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FAF2C6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5E46FD4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Nădlac</w:t>
            </w:r>
          </w:p>
        </w:tc>
      </w:tr>
      <w:tr w:rsidR="00860437" w:rsidRPr="00860437" w14:paraId="5F84D2B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9D626C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89</w:t>
            </w:r>
          </w:p>
        </w:tc>
        <w:tc>
          <w:tcPr>
            <w:tcW w:w="315" w:type="pct"/>
            <w:tcBorders>
              <w:top w:val="nil"/>
              <w:left w:val="single" w:sz="4" w:space="0" w:color="auto"/>
              <w:bottom w:val="single" w:sz="4" w:space="0" w:color="auto"/>
              <w:right w:val="nil"/>
            </w:tcBorders>
            <w:shd w:val="clear" w:color="auto" w:fill="auto"/>
            <w:vAlign w:val="center"/>
            <w:hideMark/>
          </w:tcPr>
          <w:p w14:paraId="279A130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single" w:sz="4" w:space="0" w:color="auto"/>
              <w:bottom w:val="single" w:sz="4" w:space="0" w:color="auto"/>
              <w:right w:val="nil"/>
            </w:tcBorders>
            <w:shd w:val="clear" w:color="auto" w:fill="auto"/>
            <w:vAlign w:val="center"/>
            <w:hideMark/>
          </w:tcPr>
          <w:p w14:paraId="5CD8EE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single" w:sz="4" w:space="0" w:color="auto"/>
              <w:bottom w:val="single" w:sz="4" w:space="0" w:color="auto"/>
              <w:right w:val="nil"/>
            </w:tcBorders>
            <w:shd w:val="clear" w:color="auto" w:fill="auto"/>
            <w:vAlign w:val="center"/>
            <w:hideMark/>
          </w:tcPr>
          <w:p w14:paraId="093141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single" w:sz="4" w:space="0" w:color="auto"/>
              <w:bottom w:val="single" w:sz="4" w:space="0" w:color="auto"/>
              <w:right w:val="nil"/>
            </w:tcBorders>
            <w:shd w:val="clear" w:color="auto" w:fill="auto"/>
            <w:vAlign w:val="center"/>
            <w:hideMark/>
          </w:tcPr>
          <w:p w14:paraId="41B9812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Lucrări de reabilitare și extindere a rețelei de iluminat public în comună</w:t>
            </w:r>
          </w:p>
        </w:tc>
        <w:tc>
          <w:tcPr>
            <w:tcW w:w="359" w:type="pct"/>
            <w:tcBorders>
              <w:top w:val="nil"/>
              <w:left w:val="single" w:sz="4" w:space="0" w:color="auto"/>
              <w:bottom w:val="single" w:sz="4" w:space="0" w:color="auto"/>
              <w:right w:val="single" w:sz="4" w:space="0" w:color="auto"/>
            </w:tcBorders>
            <w:shd w:val="clear" w:color="auto" w:fill="auto"/>
            <w:vAlign w:val="center"/>
            <w:hideMark/>
          </w:tcPr>
          <w:p w14:paraId="049C66E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7F25369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Reabilitați</w:t>
            </w:r>
          </w:p>
        </w:tc>
        <w:tc>
          <w:tcPr>
            <w:tcW w:w="188" w:type="pct"/>
            <w:tcBorders>
              <w:top w:val="nil"/>
              <w:left w:val="nil"/>
              <w:bottom w:val="single" w:sz="4" w:space="0" w:color="auto"/>
              <w:right w:val="single" w:sz="4" w:space="0" w:color="auto"/>
            </w:tcBorders>
            <w:shd w:val="clear" w:color="auto" w:fill="auto"/>
            <w:vAlign w:val="center"/>
            <w:hideMark/>
          </w:tcPr>
          <w:p w14:paraId="51AC03F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F1FFA4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18D286A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Șofronea</w:t>
            </w:r>
          </w:p>
        </w:tc>
      </w:tr>
      <w:tr w:rsidR="00860437" w:rsidRPr="00860437" w14:paraId="4793EAB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593AD3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90</w:t>
            </w:r>
          </w:p>
        </w:tc>
        <w:tc>
          <w:tcPr>
            <w:tcW w:w="315" w:type="pct"/>
            <w:tcBorders>
              <w:top w:val="nil"/>
              <w:left w:val="single" w:sz="4" w:space="0" w:color="auto"/>
              <w:bottom w:val="single" w:sz="4" w:space="0" w:color="auto"/>
              <w:right w:val="nil"/>
            </w:tcBorders>
            <w:shd w:val="clear" w:color="auto" w:fill="auto"/>
            <w:vAlign w:val="center"/>
            <w:hideMark/>
          </w:tcPr>
          <w:p w14:paraId="0D68D37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single" w:sz="4" w:space="0" w:color="auto"/>
              <w:bottom w:val="single" w:sz="4" w:space="0" w:color="auto"/>
              <w:right w:val="nil"/>
            </w:tcBorders>
            <w:shd w:val="clear" w:color="auto" w:fill="auto"/>
            <w:vAlign w:val="center"/>
            <w:hideMark/>
          </w:tcPr>
          <w:p w14:paraId="0984ACA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single" w:sz="4" w:space="0" w:color="auto"/>
              <w:bottom w:val="single" w:sz="4" w:space="0" w:color="auto"/>
              <w:right w:val="nil"/>
            </w:tcBorders>
            <w:shd w:val="clear" w:color="auto" w:fill="auto"/>
            <w:vAlign w:val="center"/>
            <w:hideMark/>
          </w:tcPr>
          <w:p w14:paraId="41E0869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single" w:sz="4" w:space="0" w:color="auto"/>
              <w:bottom w:val="single" w:sz="4" w:space="0" w:color="auto"/>
              <w:right w:val="nil"/>
            </w:tcBorders>
            <w:shd w:val="clear" w:color="auto" w:fill="auto"/>
            <w:vAlign w:val="center"/>
            <w:hideMark/>
          </w:tcPr>
          <w:p w14:paraId="5D99303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Lucrări de reabilitare a sediului primăriei creșterea eficienței energetice a sediului primăriei comunei Șofronea</w:t>
            </w:r>
          </w:p>
        </w:tc>
        <w:tc>
          <w:tcPr>
            <w:tcW w:w="359" w:type="pct"/>
            <w:tcBorders>
              <w:top w:val="nil"/>
              <w:left w:val="single" w:sz="4" w:space="0" w:color="auto"/>
              <w:bottom w:val="single" w:sz="4" w:space="0" w:color="auto"/>
              <w:right w:val="single" w:sz="4" w:space="0" w:color="auto"/>
            </w:tcBorders>
            <w:shd w:val="clear" w:color="auto" w:fill="auto"/>
            <w:vAlign w:val="center"/>
            <w:hideMark/>
          </w:tcPr>
          <w:p w14:paraId="58DB9F7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350.000</w:t>
            </w:r>
          </w:p>
        </w:tc>
        <w:tc>
          <w:tcPr>
            <w:tcW w:w="376" w:type="pct"/>
            <w:tcBorders>
              <w:top w:val="nil"/>
              <w:left w:val="nil"/>
              <w:bottom w:val="single" w:sz="4" w:space="0" w:color="auto"/>
              <w:right w:val="single" w:sz="4" w:space="0" w:color="auto"/>
            </w:tcBorders>
            <w:shd w:val="clear" w:color="auto" w:fill="auto"/>
            <w:vAlign w:val="center"/>
            <w:hideMark/>
          </w:tcPr>
          <w:p w14:paraId="7C82AC1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acțiuni</w:t>
            </w:r>
          </w:p>
        </w:tc>
        <w:tc>
          <w:tcPr>
            <w:tcW w:w="188" w:type="pct"/>
            <w:tcBorders>
              <w:top w:val="nil"/>
              <w:left w:val="nil"/>
              <w:bottom w:val="single" w:sz="4" w:space="0" w:color="auto"/>
              <w:right w:val="single" w:sz="4" w:space="0" w:color="auto"/>
            </w:tcBorders>
            <w:shd w:val="clear" w:color="auto" w:fill="auto"/>
            <w:vAlign w:val="center"/>
            <w:hideMark/>
          </w:tcPr>
          <w:p w14:paraId="3C10F03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0DBF2D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Buget de stat; Fonduri europene/structurale.</w:t>
            </w:r>
          </w:p>
        </w:tc>
        <w:tc>
          <w:tcPr>
            <w:tcW w:w="381" w:type="pct"/>
            <w:tcBorders>
              <w:top w:val="nil"/>
              <w:left w:val="nil"/>
              <w:bottom w:val="single" w:sz="4" w:space="0" w:color="auto"/>
              <w:right w:val="single" w:sz="4" w:space="0" w:color="auto"/>
            </w:tcBorders>
            <w:shd w:val="clear" w:color="auto" w:fill="auto"/>
            <w:vAlign w:val="center"/>
            <w:hideMark/>
          </w:tcPr>
          <w:p w14:paraId="4100679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Șofronea</w:t>
            </w:r>
          </w:p>
        </w:tc>
      </w:tr>
      <w:tr w:rsidR="00860437" w:rsidRPr="00860437" w14:paraId="77D7335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0A16CC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91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BD66AB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BC84A8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1DDF7C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21BBE0D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Înființare piste de bicilete la nivelul localității</w:t>
            </w:r>
          </w:p>
        </w:tc>
        <w:tc>
          <w:tcPr>
            <w:tcW w:w="359" w:type="pct"/>
            <w:tcBorders>
              <w:top w:val="nil"/>
              <w:left w:val="nil"/>
              <w:bottom w:val="single" w:sz="4" w:space="0" w:color="auto"/>
              <w:right w:val="single" w:sz="4" w:space="0" w:color="auto"/>
            </w:tcBorders>
            <w:shd w:val="clear" w:color="auto" w:fill="auto"/>
            <w:vAlign w:val="center"/>
            <w:hideMark/>
          </w:tcPr>
          <w:p w14:paraId="3FAD30C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w:t>
            </w:r>
          </w:p>
        </w:tc>
        <w:tc>
          <w:tcPr>
            <w:tcW w:w="376" w:type="pct"/>
            <w:tcBorders>
              <w:top w:val="nil"/>
              <w:left w:val="nil"/>
              <w:bottom w:val="single" w:sz="4" w:space="0" w:color="auto"/>
              <w:right w:val="single" w:sz="4" w:space="0" w:color="auto"/>
            </w:tcBorders>
            <w:shd w:val="clear" w:color="auto" w:fill="auto"/>
            <w:vAlign w:val="center"/>
            <w:hideMark/>
          </w:tcPr>
          <w:p w14:paraId="7234531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5C64D10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2B2F4F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PNRR, PNS</w:t>
            </w:r>
          </w:p>
        </w:tc>
        <w:tc>
          <w:tcPr>
            <w:tcW w:w="381" w:type="pct"/>
            <w:tcBorders>
              <w:top w:val="nil"/>
              <w:left w:val="nil"/>
              <w:bottom w:val="single" w:sz="4" w:space="0" w:color="auto"/>
              <w:right w:val="single" w:sz="4" w:space="0" w:color="auto"/>
            </w:tcBorders>
            <w:shd w:val="clear" w:color="auto" w:fill="auto"/>
            <w:vAlign w:val="center"/>
            <w:hideMark/>
          </w:tcPr>
          <w:p w14:paraId="466DA81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Bârsa</w:t>
            </w:r>
          </w:p>
        </w:tc>
      </w:tr>
      <w:tr w:rsidR="00860437" w:rsidRPr="00860437" w14:paraId="14AA077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5D912B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92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3AF608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A16EC6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1C78826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562EEEA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Reabilitarea / modernizarea infrastructurii dedicate deplasărilor pietonale - amenajare de alei pietonale si trotuare</w:t>
            </w:r>
          </w:p>
        </w:tc>
        <w:tc>
          <w:tcPr>
            <w:tcW w:w="359" w:type="pct"/>
            <w:tcBorders>
              <w:top w:val="nil"/>
              <w:left w:val="nil"/>
              <w:bottom w:val="single" w:sz="4" w:space="0" w:color="auto"/>
              <w:right w:val="single" w:sz="4" w:space="0" w:color="auto"/>
            </w:tcBorders>
            <w:shd w:val="clear" w:color="auto" w:fill="auto"/>
            <w:vAlign w:val="center"/>
            <w:hideMark/>
          </w:tcPr>
          <w:p w14:paraId="61872D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350.000</w:t>
            </w:r>
          </w:p>
        </w:tc>
        <w:tc>
          <w:tcPr>
            <w:tcW w:w="376" w:type="pct"/>
            <w:tcBorders>
              <w:top w:val="nil"/>
              <w:left w:val="nil"/>
              <w:bottom w:val="single" w:sz="4" w:space="0" w:color="auto"/>
              <w:right w:val="single" w:sz="4" w:space="0" w:color="auto"/>
            </w:tcBorders>
            <w:shd w:val="clear" w:color="auto" w:fill="auto"/>
            <w:vAlign w:val="center"/>
            <w:hideMark/>
          </w:tcPr>
          <w:p w14:paraId="19DA188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modernizați</w:t>
            </w:r>
          </w:p>
        </w:tc>
        <w:tc>
          <w:tcPr>
            <w:tcW w:w="188" w:type="pct"/>
            <w:tcBorders>
              <w:top w:val="nil"/>
              <w:left w:val="nil"/>
              <w:bottom w:val="single" w:sz="4" w:space="0" w:color="auto"/>
              <w:right w:val="single" w:sz="4" w:space="0" w:color="auto"/>
            </w:tcBorders>
            <w:shd w:val="clear" w:color="auto" w:fill="auto"/>
            <w:vAlign w:val="center"/>
            <w:hideMark/>
          </w:tcPr>
          <w:p w14:paraId="5EEB19C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C49C0D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PNRR, PNS</w:t>
            </w:r>
          </w:p>
        </w:tc>
        <w:tc>
          <w:tcPr>
            <w:tcW w:w="381" w:type="pct"/>
            <w:tcBorders>
              <w:top w:val="nil"/>
              <w:left w:val="nil"/>
              <w:bottom w:val="single" w:sz="4" w:space="0" w:color="auto"/>
              <w:right w:val="single" w:sz="4" w:space="0" w:color="auto"/>
            </w:tcBorders>
            <w:shd w:val="clear" w:color="auto" w:fill="auto"/>
            <w:vAlign w:val="center"/>
            <w:hideMark/>
          </w:tcPr>
          <w:p w14:paraId="3478ADA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Bârsa</w:t>
            </w:r>
          </w:p>
        </w:tc>
      </w:tr>
      <w:tr w:rsidR="00860437" w:rsidRPr="00860437" w14:paraId="5ADF9ED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9EDB52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93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F4C61B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04E095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4CCA2B1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02E430A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Promovarea tipurilor de transport ecologic prin oferirea de facilități - Stații de încărcare electrică a autovehiculelor</w:t>
            </w:r>
          </w:p>
        </w:tc>
        <w:tc>
          <w:tcPr>
            <w:tcW w:w="359" w:type="pct"/>
            <w:tcBorders>
              <w:top w:val="nil"/>
              <w:left w:val="nil"/>
              <w:bottom w:val="single" w:sz="4" w:space="0" w:color="auto"/>
              <w:right w:val="single" w:sz="4" w:space="0" w:color="auto"/>
            </w:tcBorders>
            <w:shd w:val="clear" w:color="auto" w:fill="auto"/>
            <w:vAlign w:val="center"/>
            <w:hideMark/>
          </w:tcPr>
          <w:p w14:paraId="072B655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300.000</w:t>
            </w:r>
          </w:p>
        </w:tc>
        <w:tc>
          <w:tcPr>
            <w:tcW w:w="376" w:type="pct"/>
            <w:tcBorders>
              <w:top w:val="nil"/>
              <w:left w:val="nil"/>
              <w:bottom w:val="single" w:sz="4" w:space="0" w:color="auto"/>
              <w:right w:val="single" w:sz="4" w:space="0" w:color="auto"/>
            </w:tcBorders>
            <w:shd w:val="clear" w:color="auto" w:fill="auto"/>
            <w:vAlign w:val="center"/>
            <w:hideMark/>
          </w:tcPr>
          <w:p w14:paraId="26DB78F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Stații realizate</w:t>
            </w:r>
          </w:p>
        </w:tc>
        <w:tc>
          <w:tcPr>
            <w:tcW w:w="188" w:type="pct"/>
            <w:tcBorders>
              <w:top w:val="nil"/>
              <w:left w:val="nil"/>
              <w:bottom w:val="single" w:sz="4" w:space="0" w:color="auto"/>
              <w:right w:val="single" w:sz="4" w:space="0" w:color="auto"/>
            </w:tcBorders>
            <w:shd w:val="clear" w:color="auto" w:fill="auto"/>
            <w:vAlign w:val="center"/>
            <w:hideMark/>
          </w:tcPr>
          <w:p w14:paraId="4CBBD1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w:t>
            </w:r>
          </w:p>
        </w:tc>
        <w:tc>
          <w:tcPr>
            <w:tcW w:w="537" w:type="pct"/>
            <w:tcBorders>
              <w:top w:val="nil"/>
              <w:left w:val="nil"/>
              <w:bottom w:val="single" w:sz="4" w:space="0" w:color="auto"/>
              <w:right w:val="single" w:sz="4" w:space="0" w:color="auto"/>
            </w:tcBorders>
            <w:shd w:val="clear" w:color="auto" w:fill="auto"/>
            <w:vAlign w:val="center"/>
            <w:hideMark/>
          </w:tcPr>
          <w:p w14:paraId="5C6292D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Buget Local</w:t>
            </w:r>
          </w:p>
        </w:tc>
        <w:tc>
          <w:tcPr>
            <w:tcW w:w="381" w:type="pct"/>
            <w:tcBorders>
              <w:top w:val="nil"/>
              <w:left w:val="nil"/>
              <w:bottom w:val="single" w:sz="4" w:space="0" w:color="auto"/>
              <w:right w:val="single" w:sz="4" w:space="0" w:color="auto"/>
            </w:tcBorders>
            <w:shd w:val="clear" w:color="auto" w:fill="auto"/>
            <w:vAlign w:val="center"/>
            <w:hideMark/>
          </w:tcPr>
          <w:p w14:paraId="4CA7C28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Bârsa</w:t>
            </w:r>
          </w:p>
        </w:tc>
      </w:tr>
      <w:tr w:rsidR="00860437" w:rsidRPr="00860437" w14:paraId="6517B7F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FDEB05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94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D1F156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C85D6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571C0A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7F8EA9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Înfiintarea sistem de distributie gaze naturale in vederea realizarii unui sistem centralizat pentru alimentarea si distributia cu gaze naturale</w:t>
            </w:r>
          </w:p>
        </w:tc>
        <w:tc>
          <w:tcPr>
            <w:tcW w:w="359" w:type="pct"/>
            <w:tcBorders>
              <w:top w:val="nil"/>
              <w:left w:val="nil"/>
              <w:bottom w:val="single" w:sz="4" w:space="0" w:color="auto"/>
              <w:right w:val="single" w:sz="4" w:space="0" w:color="auto"/>
            </w:tcBorders>
            <w:shd w:val="clear" w:color="auto" w:fill="auto"/>
            <w:vAlign w:val="center"/>
            <w:hideMark/>
          </w:tcPr>
          <w:p w14:paraId="734D4CF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1.500.000</w:t>
            </w:r>
          </w:p>
        </w:tc>
        <w:tc>
          <w:tcPr>
            <w:tcW w:w="376" w:type="pct"/>
            <w:tcBorders>
              <w:top w:val="nil"/>
              <w:left w:val="nil"/>
              <w:bottom w:val="single" w:sz="4" w:space="0" w:color="auto"/>
              <w:right w:val="single" w:sz="4" w:space="0" w:color="auto"/>
            </w:tcBorders>
            <w:shd w:val="clear" w:color="auto" w:fill="auto"/>
            <w:vAlign w:val="center"/>
            <w:hideMark/>
          </w:tcPr>
          <w:p w14:paraId="778FA2C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sisteme realizate</w:t>
            </w:r>
          </w:p>
        </w:tc>
        <w:tc>
          <w:tcPr>
            <w:tcW w:w="188" w:type="pct"/>
            <w:tcBorders>
              <w:top w:val="nil"/>
              <w:left w:val="nil"/>
              <w:bottom w:val="single" w:sz="4" w:space="0" w:color="auto"/>
              <w:right w:val="single" w:sz="4" w:space="0" w:color="auto"/>
            </w:tcBorders>
            <w:shd w:val="clear" w:color="auto" w:fill="auto"/>
            <w:vAlign w:val="center"/>
            <w:hideMark/>
          </w:tcPr>
          <w:p w14:paraId="5C65C6D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7896E9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7E64337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Bârsa</w:t>
            </w:r>
          </w:p>
        </w:tc>
      </w:tr>
      <w:tr w:rsidR="00860437" w:rsidRPr="00860437" w14:paraId="1D052C1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9FA820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95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A5B694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FE3037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307CB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D1722A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Realizarea unui sistem de incalzire cu energie termica;</w:t>
            </w:r>
          </w:p>
        </w:tc>
        <w:tc>
          <w:tcPr>
            <w:tcW w:w="359" w:type="pct"/>
            <w:tcBorders>
              <w:top w:val="nil"/>
              <w:left w:val="nil"/>
              <w:bottom w:val="single" w:sz="4" w:space="0" w:color="auto"/>
              <w:right w:val="single" w:sz="4" w:space="0" w:color="auto"/>
            </w:tcBorders>
            <w:shd w:val="clear" w:color="auto" w:fill="auto"/>
            <w:vAlign w:val="center"/>
            <w:hideMark/>
          </w:tcPr>
          <w:p w14:paraId="3B9A28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241583E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sisteme realizate</w:t>
            </w:r>
          </w:p>
        </w:tc>
        <w:tc>
          <w:tcPr>
            <w:tcW w:w="188" w:type="pct"/>
            <w:tcBorders>
              <w:top w:val="nil"/>
              <w:left w:val="nil"/>
              <w:bottom w:val="single" w:sz="4" w:space="0" w:color="auto"/>
              <w:right w:val="single" w:sz="4" w:space="0" w:color="auto"/>
            </w:tcBorders>
            <w:shd w:val="clear" w:color="auto" w:fill="auto"/>
            <w:vAlign w:val="center"/>
            <w:hideMark/>
          </w:tcPr>
          <w:p w14:paraId="6871FF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862948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78E8FB7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Bârsa</w:t>
            </w:r>
          </w:p>
        </w:tc>
      </w:tr>
      <w:tr w:rsidR="00860437" w:rsidRPr="00860437" w14:paraId="1452C57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A79A9C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96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8720F7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AC7B3C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A489C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EABB7F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Sistem inteligent de iluminat public</w:t>
            </w:r>
          </w:p>
        </w:tc>
        <w:tc>
          <w:tcPr>
            <w:tcW w:w="359" w:type="pct"/>
            <w:tcBorders>
              <w:top w:val="nil"/>
              <w:left w:val="nil"/>
              <w:bottom w:val="single" w:sz="4" w:space="0" w:color="auto"/>
              <w:right w:val="single" w:sz="4" w:space="0" w:color="auto"/>
            </w:tcBorders>
            <w:shd w:val="clear" w:color="auto" w:fill="auto"/>
            <w:vAlign w:val="center"/>
            <w:hideMark/>
          </w:tcPr>
          <w:p w14:paraId="7CBCCB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71D6FE3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w:t>
            </w:r>
          </w:p>
        </w:tc>
        <w:tc>
          <w:tcPr>
            <w:tcW w:w="188" w:type="pct"/>
            <w:tcBorders>
              <w:top w:val="nil"/>
              <w:left w:val="nil"/>
              <w:bottom w:val="single" w:sz="4" w:space="0" w:color="auto"/>
              <w:right w:val="single" w:sz="4" w:space="0" w:color="auto"/>
            </w:tcBorders>
            <w:shd w:val="clear" w:color="auto" w:fill="auto"/>
            <w:vAlign w:val="center"/>
            <w:hideMark/>
          </w:tcPr>
          <w:p w14:paraId="5FE4017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918F89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PNRR, POIM,  Fonduri Norvegiene, Buget Local</w:t>
            </w:r>
          </w:p>
        </w:tc>
        <w:tc>
          <w:tcPr>
            <w:tcW w:w="381" w:type="pct"/>
            <w:tcBorders>
              <w:top w:val="nil"/>
              <w:left w:val="nil"/>
              <w:bottom w:val="single" w:sz="4" w:space="0" w:color="auto"/>
              <w:right w:val="single" w:sz="4" w:space="0" w:color="auto"/>
            </w:tcBorders>
            <w:shd w:val="clear" w:color="auto" w:fill="auto"/>
            <w:vAlign w:val="center"/>
            <w:hideMark/>
          </w:tcPr>
          <w:p w14:paraId="5E0581D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Bârsa</w:t>
            </w:r>
          </w:p>
        </w:tc>
      </w:tr>
      <w:tr w:rsidR="00860437" w:rsidRPr="00860437" w14:paraId="010BB89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66D133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97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187AB7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CC965F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55AADD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2CC18E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Amenajarea de platforme betonate pentru depozitarea containerelor in scopul colectarii selective a deseurilor locale si achizitionarea de pubele in scopul colectarii selective;</w:t>
            </w:r>
          </w:p>
        </w:tc>
        <w:tc>
          <w:tcPr>
            <w:tcW w:w="359" w:type="pct"/>
            <w:tcBorders>
              <w:top w:val="nil"/>
              <w:left w:val="nil"/>
              <w:bottom w:val="single" w:sz="4" w:space="0" w:color="auto"/>
              <w:right w:val="single" w:sz="4" w:space="0" w:color="auto"/>
            </w:tcBorders>
            <w:shd w:val="clear" w:color="auto" w:fill="auto"/>
            <w:vAlign w:val="center"/>
            <w:hideMark/>
          </w:tcPr>
          <w:p w14:paraId="2AE3285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600.000</w:t>
            </w:r>
          </w:p>
        </w:tc>
        <w:tc>
          <w:tcPr>
            <w:tcW w:w="376" w:type="pct"/>
            <w:tcBorders>
              <w:top w:val="nil"/>
              <w:left w:val="nil"/>
              <w:bottom w:val="single" w:sz="4" w:space="0" w:color="auto"/>
              <w:right w:val="single" w:sz="4" w:space="0" w:color="auto"/>
            </w:tcBorders>
            <w:shd w:val="clear" w:color="auto" w:fill="auto"/>
            <w:vAlign w:val="center"/>
            <w:hideMark/>
          </w:tcPr>
          <w:p w14:paraId="678E3DD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sisteme realizate</w:t>
            </w:r>
          </w:p>
        </w:tc>
        <w:tc>
          <w:tcPr>
            <w:tcW w:w="188" w:type="pct"/>
            <w:tcBorders>
              <w:top w:val="nil"/>
              <w:left w:val="nil"/>
              <w:bottom w:val="single" w:sz="4" w:space="0" w:color="auto"/>
              <w:right w:val="single" w:sz="4" w:space="0" w:color="auto"/>
            </w:tcBorders>
            <w:shd w:val="clear" w:color="auto" w:fill="auto"/>
            <w:vAlign w:val="center"/>
            <w:hideMark/>
          </w:tcPr>
          <w:p w14:paraId="56E7EE9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ABA317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 xml:space="preserve">buget local, fonduri europene, fonduri guvernamentale, alte surse de finantare </w:t>
            </w:r>
          </w:p>
        </w:tc>
        <w:tc>
          <w:tcPr>
            <w:tcW w:w="381" w:type="pct"/>
            <w:tcBorders>
              <w:top w:val="nil"/>
              <w:left w:val="nil"/>
              <w:bottom w:val="single" w:sz="4" w:space="0" w:color="auto"/>
              <w:right w:val="single" w:sz="4" w:space="0" w:color="auto"/>
            </w:tcBorders>
            <w:shd w:val="clear" w:color="auto" w:fill="auto"/>
            <w:vAlign w:val="center"/>
            <w:hideMark/>
          </w:tcPr>
          <w:p w14:paraId="740864B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Bârsa</w:t>
            </w:r>
          </w:p>
        </w:tc>
      </w:tr>
      <w:tr w:rsidR="00860437" w:rsidRPr="00860437" w14:paraId="2DEB2F8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9B4334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98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11FB86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8F33B8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63EEB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6DC8DD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Campanii de încurajare a masurilor de prevenire, reutilizare, reciclare, compostare;</w:t>
            </w:r>
          </w:p>
        </w:tc>
        <w:tc>
          <w:tcPr>
            <w:tcW w:w="359" w:type="pct"/>
            <w:tcBorders>
              <w:top w:val="nil"/>
              <w:left w:val="nil"/>
              <w:bottom w:val="single" w:sz="4" w:space="0" w:color="auto"/>
              <w:right w:val="single" w:sz="4" w:space="0" w:color="auto"/>
            </w:tcBorders>
            <w:shd w:val="clear" w:color="auto" w:fill="auto"/>
            <w:vAlign w:val="center"/>
            <w:hideMark/>
          </w:tcPr>
          <w:p w14:paraId="76399DB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B64229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campanii realizate</w:t>
            </w:r>
          </w:p>
        </w:tc>
        <w:tc>
          <w:tcPr>
            <w:tcW w:w="188" w:type="pct"/>
            <w:tcBorders>
              <w:top w:val="nil"/>
              <w:left w:val="nil"/>
              <w:bottom w:val="single" w:sz="4" w:space="0" w:color="auto"/>
              <w:right w:val="single" w:sz="4" w:space="0" w:color="auto"/>
            </w:tcBorders>
            <w:shd w:val="clear" w:color="auto" w:fill="auto"/>
            <w:vAlign w:val="center"/>
            <w:hideMark/>
          </w:tcPr>
          <w:p w14:paraId="6B8FBBD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4252D4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w:t>
            </w:r>
          </w:p>
        </w:tc>
        <w:tc>
          <w:tcPr>
            <w:tcW w:w="381" w:type="pct"/>
            <w:tcBorders>
              <w:top w:val="nil"/>
              <w:left w:val="nil"/>
              <w:bottom w:val="single" w:sz="4" w:space="0" w:color="auto"/>
              <w:right w:val="single" w:sz="4" w:space="0" w:color="auto"/>
            </w:tcBorders>
            <w:shd w:val="clear" w:color="auto" w:fill="auto"/>
            <w:vAlign w:val="center"/>
            <w:hideMark/>
          </w:tcPr>
          <w:p w14:paraId="2146A31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Bârsa</w:t>
            </w:r>
          </w:p>
        </w:tc>
      </w:tr>
      <w:tr w:rsidR="00860437" w:rsidRPr="00860437" w14:paraId="221EFD3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28A174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99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6AC714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081E91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2D7D16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C8A13A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Canalizare menajeră în comuna Almaș și Stație de epurare Almaș, jud. Arad</w:t>
            </w:r>
          </w:p>
        </w:tc>
        <w:tc>
          <w:tcPr>
            <w:tcW w:w="359" w:type="pct"/>
            <w:tcBorders>
              <w:top w:val="nil"/>
              <w:left w:val="nil"/>
              <w:bottom w:val="single" w:sz="4" w:space="0" w:color="auto"/>
              <w:right w:val="single" w:sz="4" w:space="0" w:color="auto"/>
            </w:tcBorders>
            <w:shd w:val="clear" w:color="auto" w:fill="auto"/>
            <w:vAlign w:val="center"/>
            <w:hideMark/>
          </w:tcPr>
          <w:p w14:paraId="6821757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5.607.636</w:t>
            </w:r>
          </w:p>
        </w:tc>
        <w:tc>
          <w:tcPr>
            <w:tcW w:w="376" w:type="pct"/>
            <w:tcBorders>
              <w:top w:val="nil"/>
              <w:left w:val="nil"/>
              <w:bottom w:val="single" w:sz="4" w:space="0" w:color="auto"/>
              <w:right w:val="single" w:sz="4" w:space="0" w:color="auto"/>
            </w:tcBorders>
            <w:shd w:val="clear" w:color="auto" w:fill="auto"/>
            <w:vAlign w:val="center"/>
            <w:hideMark/>
          </w:tcPr>
          <w:p w14:paraId="66A52B9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986A21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D0427F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PNI Anghel Saligny, Buget Local, PNRR</w:t>
            </w:r>
          </w:p>
        </w:tc>
        <w:tc>
          <w:tcPr>
            <w:tcW w:w="381" w:type="pct"/>
            <w:tcBorders>
              <w:top w:val="nil"/>
              <w:left w:val="nil"/>
              <w:bottom w:val="single" w:sz="4" w:space="0" w:color="auto"/>
              <w:right w:val="single" w:sz="4" w:space="0" w:color="auto"/>
            </w:tcBorders>
            <w:shd w:val="clear" w:color="auto" w:fill="auto"/>
            <w:vAlign w:val="center"/>
            <w:hideMark/>
          </w:tcPr>
          <w:p w14:paraId="537DF4A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Almaș</w:t>
            </w:r>
          </w:p>
        </w:tc>
      </w:tr>
      <w:tr w:rsidR="00860437" w:rsidRPr="00860437" w14:paraId="7B13E02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9E3EA7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7A68A6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B1893F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8F06E6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AC9185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Introducerea/ extinderea rețelei de utilități (apă, canalizare, gaz, electricitate) și telecomunicații (internet) în mediul rural</w:t>
            </w:r>
          </w:p>
        </w:tc>
        <w:tc>
          <w:tcPr>
            <w:tcW w:w="359" w:type="pct"/>
            <w:tcBorders>
              <w:top w:val="nil"/>
              <w:left w:val="nil"/>
              <w:bottom w:val="single" w:sz="4" w:space="0" w:color="auto"/>
              <w:right w:val="single" w:sz="4" w:space="0" w:color="auto"/>
            </w:tcBorders>
            <w:shd w:val="clear" w:color="auto" w:fill="auto"/>
            <w:vAlign w:val="center"/>
            <w:hideMark/>
          </w:tcPr>
          <w:p w14:paraId="3FB701F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AD43F0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B82832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8EF1F9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89C311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Almaș</w:t>
            </w:r>
          </w:p>
        </w:tc>
      </w:tr>
      <w:tr w:rsidR="00860437" w:rsidRPr="00860437" w14:paraId="0BA8DF9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48BE74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633786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F9F3F2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2.2.  Îmbunătățirea eficienței energetice în </w:t>
            </w:r>
            <w:r w:rsidRPr="00860437">
              <w:rPr>
                <w:rFonts w:ascii="Arial Narrow" w:eastAsia="Times New Roman" w:hAnsi="Arial Narrow" w:cs="Calibri"/>
                <w:sz w:val="18"/>
                <w:szCs w:val="18"/>
                <w:lang w:val="ro-RO" w:eastAsia="ro-RO"/>
              </w:rPr>
              <w:lastRenderedPageBreak/>
              <w:t>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B4630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2EC36CB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Realizarea cu fonduri europene sau guvernamentale de locuințe pentru tineri și/sau pentru persoane defavorizate social</w:t>
            </w:r>
          </w:p>
        </w:tc>
        <w:tc>
          <w:tcPr>
            <w:tcW w:w="359" w:type="pct"/>
            <w:tcBorders>
              <w:top w:val="nil"/>
              <w:left w:val="nil"/>
              <w:bottom w:val="single" w:sz="4" w:space="0" w:color="auto"/>
              <w:right w:val="single" w:sz="4" w:space="0" w:color="auto"/>
            </w:tcBorders>
            <w:shd w:val="clear" w:color="auto" w:fill="auto"/>
            <w:vAlign w:val="center"/>
            <w:hideMark/>
          </w:tcPr>
          <w:p w14:paraId="1A2DBFF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829E4E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A4070E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537293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035667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Almaș</w:t>
            </w:r>
          </w:p>
        </w:tc>
      </w:tr>
      <w:tr w:rsidR="00860437" w:rsidRPr="00860437" w14:paraId="4780B26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897519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021F9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2716A6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540CBD8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07CEB28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Amplasarea unor spații pentru a încuraja expresia liberă (districte creative)</w:t>
            </w:r>
          </w:p>
        </w:tc>
        <w:tc>
          <w:tcPr>
            <w:tcW w:w="359" w:type="pct"/>
            <w:tcBorders>
              <w:top w:val="nil"/>
              <w:left w:val="nil"/>
              <w:bottom w:val="single" w:sz="4" w:space="0" w:color="auto"/>
              <w:right w:val="single" w:sz="4" w:space="0" w:color="auto"/>
            </w:tcBorders>
            <w:shd w:val="clear" w:color="auto" w:fill="auto"/>
            <w:vAlign w:val="center"/>
            <w:hideMark/>
          </w:tcPr>
          <w:p w14:paraId="1FA43D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ACD1BB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parcuri construite</w:t>
            </w:r>
          </w:p>
        </w:tc>
        <w:tc>
          <w:tcPr>
            <w:tcW w:w="188" w:type="pct"/>
            <w:tcBorders>
              <w:top w:val="nil"/>
              <w:left w:val="nil"/>
              <w:bottom w:val="single" w:sz="4" w:space="0" w:color="auto"/>
              <w:right w:val="single" w:sz="4" w:space="0" w:color="auto"/>
            </w:tcBorders>
            <w:shd w:val="clear" w:color="auto" w:fill="auto"/>
            <w:vAlign w:val="center"/>
            <w:hideMark/>
          </w:tcPr>
          <w:p w14:paraId="29ADA9F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65EBBF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Buget Local</w:t>
            </w:r>
          </w:p>
        </w:tc>
        <w:tc>
          <w:tcPr>
            <w:tcW w:w="381" w:type="pct"/>
            <w:tcBorders>
              <w:top w:val="nil"/>
              <w:left w:val="nil"/>
              <w:bottom w:val="single" w:sz="4" w:space="0" w:color="auto"/>
              <w:right w:val="single" w:sz="4" w:space="0" w:color="auto"/>
            </w:tcBorders>
            <w:shd w:val="clear" w:color="auto" w:fill="auto"/>
            <w:vAlign w:val="center"/>
            <w:hideMark/>
          </w:tcPr>
          <w:p w14:paraId="7B5D5B3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Almaș</w:t>
            </w:r>
          </w:p>
        </w:tc>
      </w:tr>
      <w:tr w:rsidR="00860437" w:rsidRPr="00860437" w14:paraId="2A2B367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F48210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D27278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2249C7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194730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270CB00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Restaurarea, conservarea și consolidarea obiectivelor de patrimoniu cultural și</w:t>
            </w:r>
            <w:r w:rsidRPr="00860437">
              <w:rPr>
                <w:rFonts w:ascii="Arial Narrow" w:eastAsia="Times New Roman" w:hAnsi="Arial Narrow" w:cs="Calibri"/>
                <w:color w:val="000000"/>
                <w:sz w:val="18"/>
                <w:szCs w:val="18"/>
                <w:lang w:val="ro-RO" w:eastAsia="ro-RO"/>
              </w:rPr>
              <w:br/>
              <w:t>natural</w:t>
            </w:r>
          </w:p>
        </w:tc>
        <w:tc>
          <w:tcPr>
            <w:tcW w:w="359" w:type="pct"/>
            <w:tcBorders>
              <w:top w:val="nil"/>
              <w:left w:val="nil"/>
              <w:bottom w:val="single" w:sz="4" w:space="0" w:color="auto"/>
              <w:right w:val="single" w:sz="4" w:space="0" w:color="auto"/>
            </w:tcBorders>
            <w:shd w:val="clear" w:color="auto" w:fill="auto"/>
            <w:vAlign w:val="center"/>
            <w:hideMark/>
          </w:tcPr>
          <w:p w14:paraId="2CCAAF8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6BC887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39CCF0F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644E73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C66ADE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Almaș</w:t>
            </w:r>
          </w:p>
        </w:tc>
      </w:tr>
      <w:tr w:rsidR="00860437" w:rsidRPr="00860437" w14:paraId="552C85F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6D627A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0BB63F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FF6ED1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EF1AC9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8763F7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Îmbunătățirea  valorificării  pădurilor  prin:  refacerea/  extinderea  pădurilor, achiziția de echipamente</w:t>
            </w:r>
          </w:p>
        </w:tc>
        <w:tc>
          <w:tcPr>
            <w:tcW w:w="359" w:type="pct"/>
            <w:tcBorders>
              <w:top w:val="nil"/>
              <w:left w:val="nil"/>
              <w:bottom w:val="single" w:sz="4" w:space="0" w:color="auto"/>
              <w:right w:val="single" w:sz="4" w:space="0" w:color="auto"/>
            </w:tcBorders>
            <w:shd w:val="clear" w:color="auto" w:fill="auto"/>
            <w:vAlign w:val="center"/>
            <w:hideMark/>
          </w:tcPr>
          <w:p w14:paraId="2B6EB8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1AA51F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0E171D5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7CC62D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AFM, PNRR, Buget Local</w:t>
            </w:r>
          </w:p>
        </w:tc>
        <w:tc>
          <w:tcPr>
            <w:tcW w:w="381" w:type="pct"/>
            <w:tcBorders>
              <w:top w:val="nil"/>
              <w:left w:val="nil"/>
              <w:bottom w:val="single" w:sz="4" w:space="0" w:color="auto"/>
              <w:right w:val="single" w:sz="4" w:space="0" w:color="auto"/>
            </w:tcBorders>
            <w:shd w:val="clear" w:color="auto" w:fill="auto"/>
            <w:vAlign w:val="center"/>
            <w:hideMark/>
          </w:tcPr>
          <w:p w14:paraId="66F80D8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Almaș</w:t>
            </w:r>
          </w:p>
        </w:tc>
      </w:tr>
      <w:tr w:rsidR="00860437" w:rsidRPr="00860437" w14:paraId="093B065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81CCB0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3A55A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99493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3E05BE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1328C3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Extindere rețea de alimentare apă Moțiori, Berechiu, Apateu, rețea de canalizare și stație de epurare în comuna Apateu</w:t>
            </w:r>
          </w:p>
        </w:tc>
        <w:tc>
          <w:tcPr>
            <w:tcW w:w="359" w:type="pct"/>
            <w:tcBorders>
              <w:top w:val="nil"/>
              <w:left w:val="nil"/>
              <w:bottom w:val="single" w:sz="4" w:space="0" w:color="auto"/>
              <w:right w:val="single" w:sz="4" w:space="0" w:color="auto"/>
            </w:tcBorders>
            <w:shd w:val="clear" w:color="auto" w:fill="auto"/>
            <w:vAlign w:val="center"/>
            <w:hideMark/>
          </w:tcPr>
          <w:p w14:paraId="5B3A68B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ACFC73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01A4C3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BE9CB1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32122A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06BAB95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86FB8E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115930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3B6E30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A2FD80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87EB07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Introducere rețea distribuție gaze naturale de presiune medie În comuna Apateu</w:t>
            </w:r>
          </w:p>
        </w:tc>
        <w:tc>
          <w:tcPr>
            <w:tcW w:w="359" w:type="pct"/>
            <w:tcBorders>
              <w:top w:val="nil"/>
              <w:left w:val="nil"/>
              <w:bottom w:val="single" w:sz="4" w:space="0" w:color="auto"/>
              <w:right w:val="single" w:sz="4" w:space="0" w:color="auto"/>
            </w:tcBorders>
            <w:shd w:val="clear" w:color="auto" w:fill="auto"/>
            <w:vAlign w:val="center"/>
            <w:hideMark/>
          </w:tcPr>
          <w:p w14:paraId="0F44F37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33BF59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E497C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4492B4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60DB3E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4A9F5B2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4645EE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99A5F4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246BF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F1E0FC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F501C2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unitate de învățământ – Școala Generală Berechiu I-IV</w:t>
            </w:r>
          </w:p>
        </w:tc>
        <w:tc>
          <w:tcPr>
            <w:tcW w:w="359" w:type="pct"/>
            <w:tcBorders>
              <w:top w:val="nil"/>
              <w:left w:val="nil"/>
              <w:bottom w:val="single" w:sz="4" w:space="0" w:color="auto"/>
              <w:right w:val="single" w:sz="4" w:space="0" w:color="auto"/>
            </w:tcBorders>
            <w:shd w:val="clear" w:color="auto" w:fill="auto"/>
            <w:vAlign w:val="center"/>
            <w:hideMark/>
          </w:tcPr>
          <w:p w14:paraId="3F5432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C168D1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82F9E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5EF947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31FEBA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0088DDE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E77BA1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22AA13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8771F1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CF1392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4D299D8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unitate de învățământ/curtea școlii – Școala Generală Gheorghe Popovici V-VIII</w:t>
            </w:r>
          </w:p>
        </w:tc>
        <w:tc>
          <w:tcPr>
            <w:tcW w:w="359" w:type="pct"/>
            <w:tcBorders>
              <w:top w:val="nil"/>
              <w:left w:val="nil"/>
              <w:bottom w:val="single" w:sz="4" w:space="0" w:color="auto"/>
              <w:right w:val="single" w:sz="4" w:space="0" w:color="auto"/>
            </w:tcBorders>
            <w:shd w:val="clear" w:color="auto" w:fill="auto"/>
            <w:vAlign w:val="center"/>
            <w:hideMark/>
          </w:tcPr>
          <w:p w14:paraId="508D054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D11633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F17312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27C69E8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9BBB12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041E9D2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DB660A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109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8A6D02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28CDD5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1155C5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B84D68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Construire gradiniță cu program normal Apateu</w:t>
            </w:r>
          </w:p>
        </w:tc>
        <w:tc>
          <w:tcPr>
            <w:tcW w:w="359" w:type="pct"/>
            <w:tcBorders>
              <w:top w:val="nil"/>
              <w:left w:val="nil"/>
              <w:bottom w:val="single" w:sz="4" w:space="0" w:color="auto"/>
              <w:right w:val="single" w:sz="4" w:space="0" w:color="auto"/>
            </w:tcBorders>
            <w:shd w:val="clear" w:color="auto" w:fill="auto"/>
            <w:vAlign w:val="center"/>
            <w:hideMark/>
          </w:tcPr>
          <w:p w14:paraId="022750E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957E03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7B42B66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95CF61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E58EA3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089FC89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5805C4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110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85FF71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49700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FEDA6F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B2C3B6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Reabilitare și dotare dispensar medical </w:t>
            </w:r>
          </w:p>
        </w:tc>
        <w:tc>
          <w:tcPr>
            <w:tcW w:w="359" w:type="pct"/>
            <w:tcBorders>
              <w:top w:val="nil"/>
              <w:left w:val="nil"/>
              <w:bottom w:val="single" w:sz="4" w:space="0" w:color="auto"/>
              <w:right w:val="single" w:sz="4" w:space="0" w:color="auto"/>
            </w:tcBorders>
            <w:shd w:val="clear" w:color="auto" w:fill="auto"/>
            <w:vAlign w:val="center"/>
            <w:hideMark/>
          </w:tcPr>
          <w:p w14:paraId="1AEFFC8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3B737F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6EB84D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3453A16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763542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7164CA3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4DFF93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111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F68861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7EC71A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4D1CD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FC4435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Amenajare centru social Berechiu </w:t>
            </w:r>
          </w:p>
        </w:tc>
        <w:tc>
          <w:tcPr>
            <w:tcW w:w="359" w:type="pct"/>
            <w:tcBorders>
              <w:top w:val="nil"/>
              <w:left w:val="nil"/>
              <w:bottom w:val="single" w:sz="4" w:space="0" w:color="auto"/>
              <w:right w:val="single" w:sz="4" w:space="0" w:color="auto"/>
            </w:tcBorders>
            <w:shd w:val="clear" w:color="auto" w:fill="auto"/>
            <w:vAlign w:val="center"/>
            <w:hideMark/>
          </w:tcPr>
          <w:p w14:paraId="67585D2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3F9DD3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3A81DC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38A7DB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305679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1EBE0E2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2AEE4E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112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A8FE6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D7D528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BD35E7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6DB737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Amenajare Cămin Cultural Apateu, loc de joacă pentru copii, locuri de agrement pentru tineri și vârstnici</w:t>
            </w:r>
          </w:p>
        </w:tc>
        <w:tc>
          <w:tcPr>
            <w:tcW w:w="359" w:type="pct"/>
            <w:tcBorders>
              <w:top w:val="nil"/>
              <w:left w:val="nil"/>
              <w:bottom w:val="single" w:sz="4" w:space="0" w:color="auto"/>
              <w:right w:val="single" w:sz="4" w:space="0" w:color="auto"/>
            </w:tcBorders>
            <w:shd w:val="clear" w:color="auto" w:fill="auto"/>
            <w:vAlign w:val="center"/>
            <w:hideMark/>
          </w:tcPr>
          <w:p w14:paraId="7BE86DB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EC62A7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33583CE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B250E5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7A3B75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1A8ABC6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C31BDD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113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B4BD7F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7A9CF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888D7C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4CBCFE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Anvelopare locuințe de serviciu – 2 blocuri Apateu</w:t>
            </w:r>
          </w:p>
        </w:tc>
        <w:tc>
          <w:tcPr>
            <w:tcW w:w="359" w:type="pct"/>
            <w:tcBorders>
              <w:top w:val="nil"/>
              <w:left w:val="nil"/>
              <w:bottom w:val="single" w:sz="4" w:space="0" w:color="auto"/>
              <w:right w:val="single" w:sz="4" w:space="0" w:color="auto"/>
            </w:tcBorders>
            <w:shd w:val="clear" w:color="auto" w:fill="auto"/>
            <w:vAlign w:val="center"/>
            <w:hideMark/>
          </w:tcPr>
          <w:p w14:paraId="69F4ABF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A76CA2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A36DBD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59CA97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61EE6D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17C1B4D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76B27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114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4D7DA3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7DAE24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32741B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40FE7D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Anveloparea/ Reabilitarea termică a clădirilor din patrimoniul administrației publice</w:t>
            </w:r>
          </w:p>
        </w:tc>
        <w:tc>
          <w:tcPr>
            <w:tcW w:w="359" w:type="pct"/>
            <w:tcBorders>
              <w:top w:val="nil"/>
              <w:left w:val="nil"/>
              <w:bottom w:val="single" w:sz="4" w:space="0" w:color="auto"/>
              <w:right w:val="single" w:sz="4" w:space="0" w:color="auto"/>
            </w:tcBorders>
            <w:shd w:val="clear" w:color="auto" w:fill="auto"/>
            <w:vAlign w:val="center"/>
            <w:hideMark/>
          </w:tcPr>
          <w:p w14:paraId="513EC47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004693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744453B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C4C884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F1585F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2F32A5C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D4380F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115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1B723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9DC9FE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FEE870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CBE0C6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Modernizarea sistemului de iluminat prin eficientizarea infrastructurii de iluminat public în comună</w:t>
            </w:r>
          </w:p>
        </w:tc>
        <w:tc>
          <w:tcPr>
            <w:tcW w:w="359" w:type="pct"/>
            <w:tcBorders>
              <w:top w:val="nil"/>
              <w:left w:val="nil"/>
              <w:bottom w:val="single" w:sz="4" w:space="0" w:color="auto"/>
              <w:right w:val="single" w:sz="4" w:space="0" w:color="auto"/>
            </w:tcBorders>
            <w:shd w:val="clear" w:color="auto" w:fill="auto"/>
            <w:vAlign w:val="center"/>
            <w:hideMark/>
          </w:tcPr>
          <w:p w14:paraId="11EE999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9863AD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D8B80B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BD7264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7E38A0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604CBB7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50E937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116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B3C23B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D32AA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BCA731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0AEBED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Amenajare parc fotovoltaic pentru asigurarea energiei electrice pentru clădirile publice și iluminatul public </w:t>
            </w:r>
          </w:p>
        </w:tc>
        <w:tc>
          <w:tcPr>
            <w:tcW w:w="359" w:type="pct"/>
            <w:tcBorders>
              <w:top w:val="nil"/>
              <w:left w:val="nil"/>
              <w:bottom w:val="single" w:sz="4" w:space="0" w:color="auto"/>
              <w:right w:val="single" w:sz="4" w:space="0" w:color="auto"/>
            </w:tcBorders>
            <w:shd w:val="clear" w:color="auto" w:fill="auto"/>
            <w:vAlign w:val="center"/>
            <w:hideMark/>
          </w:tcPr>
          <w:p w14:paraId="7ADCAE8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F212CB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parcuri fotovoltaice realizate</w:t>
            </w:r>
          </w:p>
        </w:tc>
        <w:tc>
          <w:tcPr>
            <w:tcW w:w="188" w:type="pct"/>
            <w:tcBorders>
              <w:top w:val="nil"/>
              <w:left w:val="nil"/>
              <w:bottom w:val="single" w:sz="4" w:space="0" w:color="auto"/>
              <w:right w:val="single" w:sz="4" w:space="0" w:color="auto"/>
            </w:tcBorders>
            <w:shd w:val="clear" w:color="auto" w:fill="auto"/>
            <w:vAlign w:val="center"/>
            <w:hideMark/>
          </w:tcPr>
          <w:p w14:paraId="36BD4C1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71BC4B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F56CEE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5B0FABD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AC01FD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117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791642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FBAF95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22FB5C2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00B728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Stații de reîncarcare vehicule electrice pe raza comunei</w:t>
            </w:r>
          </w:p>
        </w:tc>
        <w:tc>
          <w:tcPr>
            <w:tcW w:w="359" w:type="pct"/>
            <w:tcBorders>
              <w:top w:val="nil"/>
              <w:left w:val="nil"/>
              <w:bottom w:val="single" w:sz="4" w:space="0" w:color="auto"/>
              <w:right w:val="single" w:sz="4" w:space="0" w:color="auto"/>
            </w:tcBorders>
            <w:shd w:val="clear" w:color="auto" w:fill="auto"/>
            <w:vAlign w:val="center"/>
            <w:hideMark/>
          </w:tcPr>
          <w:p w14:paraId="723572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7772B1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Stații realizate</w:t>
            </w:r>
          </w:p>
        </w:tc>
        <w:tc>
          <w:tcPr>
            <w:tcW w:w="188" w:type="pct"/>
            <w:tcBorders>
              <w:top w:val="nil"/>
              <w:left w:val="nil"/>
              <w:bottom w:val="single" w:sz="4" w:space="0" w:color="auto"/>
              <w:right w:val="single" w:sz="4" w:space="0" w:color="auto"/>
            </w:tcBorders>
            <w:shd w:val="clear" w:color="auto" w:fill="auto"/>
            <w:vAlign w:val="center"/>
            <w:hideMark/>
          </w:tcPr>
          <w:p w14:paraId="01BDC67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w:t>
            </w:r>
          </w:p>
        </w:tc>
        <w:tc>
          <w:tcPr>
            <w:tcW w:w="537" w:type="pct"/>
            <w:tcBorders>
              <w:top w:val="nil"/>
              <w:left w:val="nil"/>
              <w:bottom w:val="single" w:sz="4" w:space="0" w:color="auto"/>
              <w:right w:val="single" w:sz="4" w:space="0" w:color="auto"/>
            </w:tcBorders>
            <w:shd w:val="clear" w:color="auto" w:fill="auto"/>
            <w:vAlign w:val="center"/>
            <w:hideMark/>
          </w:tcPr>
          <w:p w14:paraId="6872746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9E96D3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3CD32A9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341828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118</w:t>
            </w:r>
          </w:p>
        </w:tc>
        <w:tc>
          <w:tcPr>
            <w:tcW w:w="315" w:type="pct"/>
            <w:tcBorders>
              <w:top w:val="nil"/>
              <w:left w:val="nil"/>
              <w:bottom w:val="single" w:sz="4" w:space="0" w:color="auto"/>
              <w:right w:val="single" w:sz="4" w:space="0" w:color="auto"/>
            </w:tcBorders>
            <w:shd w:val="clear" w:color="auto" w:fill="auto"/>
            <w:vAlign w:val="center"/>
            <w:hideMark/>
          </w:tcPr>
          <w:p w14:paraId="03381EF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B09125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2.2.  Îmbunătățirea eficienței </w:t>
            </w:r>
            <w:r w:rsidRPr="00860437">
              <w:rPr>
                <w:rFonts w:ascii="Arial Narrow" w:eastAsia="Times New Roman" w:hAnsi="Arial Narrow" w:cs="Calibri"/>
                <w:sz w:val="18"/>
                <w:szCs w:val="18"/>
                <w:lang w:val="ro-RO" w:eastAsia="ro-RO"/>
              </w:rPr>
              <w:lastRenderedPageBreak/>
              <w:t>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610B8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A8DE9E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clădire administrativă Apateu – Primărie, izolare, schimbare tâmplărie, anvelopare</w:t>
            </w:r>
          </w:p>
        </w:tc>
        <w:tc>
          <w:tcPr>
            <w:tcW w:w="359" w:type="pct"/>
            <w:tcBorders>
              <w:top w:val="nil"/>
              <w:left w:val="nil"/>
              <w:bottom w:val="single" w:sz="4" w:space="0" w:color="auto"/>
              <w:right w:val="single" w:sz="4" w:space="0" w:color="auto"/>
            </w:tcBorders>
            <w:shd w:val="clear" w:color="auto" w:fill="auto"/>
            <w:vAlign w:val="center"/>
            <w:hideMark/>
          </w:tcPr>
          <w:p w14:paraId="01526E6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2621D1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1902D3A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C7D5F0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0B2F7A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04F8620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C15BEC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119</w:t>
            </w:r>
          </w:p>
        </w:tc>
        <w:tc>
          <w:tcPr>
            <w:tcW w:w="315" w:type="pct"/>
            <w:tcBorders>
              <w:top w:val="nil"/>
              <w:left w:val="nil"/>
              <w:bottom w:val="single" w:sz="4" w:space="0" w:color="auto"/>
              <w:right w:val="single" w:sz="4" w:space="0" w:color="auto"/>
            </w:tcBorders>
            <w:shd w:val="clear" w:color="auto" w:fill="auto"/>
            <w:vAlign w:val="center"/>
            <w:hideMark/>
          </w:tcPr>
          <w:p w14:paraId="394546B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1B6B39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913C0C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15D6885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Achiziționare autoturism</w:t>
            </w:r>
          </w:p>
        </w:tc>
        <w:tc>
          <w:tcPr>
            <w:tcW w:w="359" w:type="pct"/>
            <w:tcBorders>
              <w:top w:val="nil"/>
              <w:left w:val="nil"/>
              <w:bottom w:val="single" w:sz="4" w:space="0" w:color="auto"/>
              <w:right w:val="single" w:sz="4" w:space="0" w:color="auto"/>
            </w:tcBorders>
            <w:shd w:val="clear" w:color="auto" w:fill="auto"/>
            <w:vAlign w:val="center"/>
            <w:hideMark/>
          </w:tcPr>
          <w:p w14:paraId="6239AF2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A0219F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autovehicule eco-eficiente achiziționate</w:t>
            </w:r>
          </w:p>
        </w:tc>
        <w:tc>
          <w:tcPr>
            <w:tcW w:w="188" w:type="pct"/>
            <w:tcBorders>
              <w:top w:val="nil"/>
              <w:left w:val="nil"/>
              <w:bottom w:val="single" w:sz="4" w:space="0" w:color="auto"/>
              <w:right w:val="single" w:sz="4" w:space="0" w:color="auto"/>
            </w:tcBorders>
            <w:shd w:val="clear" w:color="auto" w:fill="auto"/>
            <w:vAlign w:val="center"/>
            <w:hideMark/>
          </w:tcPr>
          <w:p w14:paraId="1DAA7FD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30F7C2B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BF584E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Apateu</w:t>
            </w:r>
          </w:p>
        </w:tc>
      </w:tr>
      <w:tr w:rsidR="00860437" w:rsidRPr="00860437" w14:paraId="3105E12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7D513F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120</w:t>
            </w:r>
          </w:p>
        </w:tc>
        <w:tc>
          <w:tcPr>
            <w:tcW w:w="315" w:type="pct"/>
            <w:tcBorders>
              <w:top w:val="nil"/>
              <w:left w:val="nil"/>
              <w:bottom w:val="single" w:sz="4" w:space="0" w:color="auto"/>
              <w:right w:val="single" w:sz="4" w:space="0" w:color="auto"/>
            </w:tcBorders>
            <w:shd w:val="clear" w:color="auto" w:fill="auto"/>
            <w:vAlign w:val="center"/>
            <w:hideMark/>
          </w:tcPr>
          <w:p w14:paraId="546B9C6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F5C2C0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E11F81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26835C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unei rețele de canalizare în cele 4 localități ale comunei Archiș</w:t>
            </w:r>
          </w:p>
        </w:tc>
        <w:tc>
          <w:tcPr>
            <w:tcW w:w="359" w:type="pct"/>
            <w:tcBorders>
              <w:top w:val="nil"/>
              <w:left w:val="nil"/>
              <w:bottom w:val="single" w:sz="4" w:space="0" w:color="auto"/>
              <w:right w:val="single" w:sz="4" w:space="0" w:color="auto"/>
            </w:tcBorders>
            <w:shd w:val="clear" w:color="auto" w:fill="auto"/>
            <w:vAlign w:val="center"/>
            <w:hideMark/>
          </w:tcPr>
          <w:p w14:paraId="12E39A1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09C125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E7787B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A9E4C9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5ED709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Archiș</w:t>
            </w:r>
          </w:p>
        </w:tc>
      </w:tr>
      <w:tr w:rsidR="00860437" w:rsidRPr="00860437" w14:paraId="6EEFFD9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99B259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121</w:t>
            </w:r>
          </w:p>
        </w:tc>
        <w:tc>
          <w:tcPr>
            <w:tcW w:w="315" w:type="pct"/>
            <w:tcBorders>
              <w:top w:val="nil"/>
              <w:left w:val="nil"/>
              <w:bottom w:val="single" w:sz="4" w:space="0" w:color="auto"/>
              <w:right w:val="single" w:sz="4" w:space="0" w:color="auto"/>
            </w:tcBorders>
            <w:shd w:val="clear" w:color="auto" w:fill="auto"/>
            <w:vAlign w:val="center"/>
            <w:hideMark/>
          </w:tcPr>
          <w:p w14:paraId="5FFD702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8C3D29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B72EFE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36B47B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unei rețele de distribuție a gazelor naturale în comuna Archiș în parteneriat cu comunele vecine (Carand, Hăsmaș, Beliu)</w:t>
            </w:r>
          </w:p>
        </w:tc>
        <w:tc>
          <w:tcPr>
            <w:tcW w:w="359" w:type="pct"/>
            <w:tcBorders>
              <w:top w:val="nil"/>
              <w:left w:val="nil"/>
              <w:bottom w:val="single" w:sz="4" w:space="0" w:color="auto"/>
              <w:right w:val="single" w:sz="4" w:space="0" w:color="auto"/>
            </w:tcBorders>
            <w:shd w:val="clear" w:color="auto" w:fill="auto"/>
            <w:vAlign w:val="center"/>
            <w:hideMark/>
          </w:tcPr>
          <w:p w14:paraId="75AB118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ECCE83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5F5AD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D17467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0F7010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Archiș</w:t>
            </w:r>
          </w:p>
        </w:tc>
      </w:tr>
      <w:tr w:rsidR="00860437" w:rsidRPr="00860437" w14:paraId="529D1C6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7DFF6E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122</w:t>
            </w:r>
          </w:p>
        </w:tc>
        <w:tc>
          <w:tcPr>
            <w:tcW w:w="315" w:type="pct"/>
            <w:tcBorders>
              <w:top w:val="nil"/>
              <w:left w:val="nil"/>
              <w:bottom w:val="single" w:sz="4" w:space="0" w:color="auto"/>
              <w:right w:val="single" w:sz="4" w:space="0" w:color="auto"/>
            </w:tcBorders>
            <w:shd w:val="clear" w:color="auto" w:fill="auto"/>
            <w:vAlign w:val="center"/>
            <w:hideMark/>
          </w:tcPr>
          <w:p w14:paraId="360FB13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30D844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897C18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0E9157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Modernizarea iluminatului Public în comuna Archiș</w:t>
            </w:r>
          </w:p>
        </w:tc>
        <w:tc>
          <w:tcPr>
            <w:tcW w:w="359" w:type="pct"/>
            <w:tcBorders>
              <w:top w:val="nil"/>
              <w:left w:val="nil"/>
              <w:bottom w:val="single" w:sz="4" w:space="0" w:color="auto"/>
              <w:right w:val="single" w:sz="4" w:space="0" w:color="auto"/>
            </w:tcBorders>
            <w:shd w:val="clear" w:color="auto" w:fill="auto"/>
            <w:vAlign w:val="center"/>
            <w:hideMark/>
          </w:tcPr>
          <w:p w14:paraId="48E8540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3EBC74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7483CD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951F1D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7B7D61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Archiș</w:t>
            </w:r>
          </w:p>
        </w:tc>
      </w:tr>
      <w:tr w:rsidR="00860437" w:rsidRPr="00860437" w14:paraId="4CEDA67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057726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123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5CCFB9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3DB9F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B902E3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w:t>
            </w:r>
            <w:r w:rsidRPr="00860437">
              <w:rPr>
                <w:rFonts w:ascii="Arial Narrow" w:eastAsia="Times New Roman" w:hAnsi="Arial Narrow" w:cs="Calibri"/>
                <w:sz w:val="18"/>
                <w:szCs w:val="18"/>
                <w:lang w:val="ro-RO" w:eastAsia="ro-RO"/>
              </w:rPr>
              <w:lastRenderedPageBreak/>
              <w:t>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5489F9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Realizarea unui sistem de supraveghere cu camere video în comuna Archiș</w:t>
            </w:r>
          </w:p>
        </w:tc>
        <w:tc>
          <w:tcPr>
            <w:tcW w:w="359" w:type="pct"/>
            <w:tcBorders>
              <w:top w:val="nil"/>
              <w:left w:val="nil"/>
              <w:bottom w:val="single" w:sz="4" w:space="0" w:color="auto"/>
              <w:right w:val="single" w:sz="4" w:space="0" w:color="auto"/>
            </w:tcBorders>
            <w:shd w:val="clear" w:color="auto" w:fill="auto"/>
            <w:vAlign w:val="center"/>
            <w:hideMark/>
          </w:tcPr>
          <w:p w14:paraId="4E1E0CA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1D895D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camere instalate</w:t>
            </w:r>
          </w:p>
        </w:tc>
        <w:tc>
          <w:tcPr>
            <w:tcW w:w="188" w:type="pct"/>
            <w:tcBorders>
              <w:top w:val="nil"/>
              <w:left w:val="nil"/>
              <w:bottom w:val="single" w:sz="4" w:space="0" w:color="auto"/>
              <w:right w:val="single" w:sz="4" w:space="0" w:color="auto"/>
            </w:tcBorders>
            <w:shd w:val="clear" w:color="auto" w:fill="auto"/>
            <w:vAlign w:val="center"/>
            <w:hideMark/>
          </w:tcPr>
          <w:p w14:paraId="1CF87EB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42316C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12D2B9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Archiș</w:t>
            </w:r>
          </w:p>
        </w:tc>
      </w:tr>
      <w:tr w:rsidR="00860437" w:rsidRPr="00860437" w14:paraId="46D2961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4179A3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124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884F7C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022F43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800018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234680B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Reabilitare, modernizare și dotare dispensar </w:t>
            </w:r>
          </w:p>
        </w:tc>
        <w:tc>
          <w:tcPr>
            <w:tcW w:w="359" w:type="pct"/>
            <w:tcBorders>
              <w:top w:val="nil"/>
              <w:left w:val="nil"/>
              <w:bottom w:val="single" w:sz="4" w:space="0" w:color="auto"/>
              <w:right w:val="single" w:sz="4" w:space="0" w:color="auto"/>
            </w:tcBorders>
            <w:shd w:val="clear" w:color="auto" w:fill="auto"/>
            <w:vAlign w:val="center"/>
            <w:hideMark/>
          </w:tcPr>
          <w:p w14:paraId="62C3BD1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A39534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543C884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31461D6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9E30F6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Archiș</w:t>
            </w:r>
          </w:p>
        </w:tc>
      </w:tr>
      <w:tr w:rsidR="00860437" w:rsidRPr="00860437" w14:paraId="44CB309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7D5E37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125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3848C5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F0901A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79257C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43DAEB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Înființarea și dotarea unui centru asistență socială (copii, persoane cu dizabilități și bătrâni)</w:t>
            </w:r>
          </w:p>
        </w:tc>
        <w:tc>
          <w:tcPr>
            <w:tcW w:w="359" w:type="pct"/>
            <w:tcBorders>
              <w:top w:val="nil"/>
              <w:left w:val="nil"/>
              <w:bottom w:val="single" w:sz="4" w:space="0" w:color="auto"/>
              <w:right w:val="single" w:sz="4" w:space="0" w:color="auto"/>
            </w:tcBorders>
            <w:shd w:val="clear" w:color="auto" w:fill="auto"/>
            <w:vAlign w:val="center"/>
            <w:hideMark/>
          </w:tcPr>
          <w:p w14:paraId="7D64FC1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6272AF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47A7F2E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11EC2C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42399A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Archiș</w:t>
            </w:r>
          </w:p>
        </w:tc>
      </w:tr>
      <w:tr w:rsidR="00860437" w:rsidRPr="00860437" w14:paraId="1DA8BE5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2146AF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126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458A2E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76F617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6FA3C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48E4CFB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 centru civic în localitățile Groseni și Archiș</w:t>
            </w:r>
          </w:p>
        </w:tc>
        <w:tc>
          <w:tcPr>
            <w:tcW w:w="359" w:type="pct"/>
            <w:tcBorders>
              <w:top w:val="nil"/>
              <w:left w:val="nil"/>
              <w:bottom w:val="single" w:sz="4" w:space="0" w:color="auto"/>
              <w:right w:val="single" w:sz="4" w:space="0" w:color="auto"/>
            </w:tcBorders>
            <w:shd w:val="clear" w:color="auto" w:fill="auto"/>
            <w:vAlign w:val="center"/>
            <w:hideMark/>
          </w:tcPr>
          <w:p w14:paraId="0D0263A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FB49C0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3ED3C85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DBA544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03F0B7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Archiș</w:t>
            </w:r>
          </w:p>
        </w:tc>
      </w:tr>
      <w:tr w:rsidR="00860437" w:rsidRPr="00860437" w14:paraId="34BD439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D9BA43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127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6F8A9A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C9232E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FB6C43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1917F9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Eficientizarea energetică a clădirii în care își desfășoara activitatea Primăria Comunei Archiș</w:t>
            </w:r>
          </w:p>
        </w:tc>
        <w:tc>
          <w:tcPr>
            <w:tcW w:w="359" w:type="pct"/>
            <w:tcBorders>
              <w:top w:val="nil"/>
              <w:left w:val="nil"/>
              <w:bottom w:val="single" w:sz="4" w:space="0" w:color="auto"/>
              <w:right w:val="single" w:sz="4" w:space="0" w:color="auto"/>
            </w:tcBorders>
            <w:shd w:val="clear" w:color="auto" w:fill="auto"/>
            <w:vAlign w:val="center"/>
            <w:hideMark/>
          </w:tcPr>
          <w:p w14:paraId="45D7A98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D8E8CC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0BCC96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588278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362149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Archiș</w:t>
            </w:r>
          </w:p>
        </w:tc>
      </w:tr>
      <w:tr w:rsidR="00860437" w:rsidRPr="00860437" w14:paraId="24C996F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BD7DEE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128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38F7AA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261CC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6CFA0C9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FC2DBD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Organizarea de campanii de conștientizare a populației privind colectarea selectivă a deșeurilor </w:t>
            </w:r>
          </w:p>
        </w:tc>
        <w:tc>
          <w:tcPr>
            <w:tcW w:w="359" w:type="pct"/>
            <w:tcBorders>
              <w:top w:val="nil"/>
              <w:left w:val="nil"/>
              <w:bottom w:val="single" w:sz="4" w:space="0" w:color="auto"/>
              <w:right w:val="single" w:sz="4" w:space="0" w:color="auto"/>
            </w:tcBorders>
            <w:shd w:val="clear" w:color="auto" w:fill="auto"/>
            <w:vAlign w:val="center"/>
            <w:hideMark/>
          </w:tcPr>
          <w:p w14:paraId="0177D9A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DE50D9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campanii realizate</w:t>
            </w:r>
          </w:p>
        </w:tc>
        <w:tc>
          <w:tcPr>
            <w:tcW w:w="188" w:type="pct"/>
            <w:tcBorders>
              <w:top w:val="nil"/>
              <w:left w:val="nil"/>
              <w:bottom w:val="single" w:sz="4" w:space="0" w:color="auto"/>
              <w:right w:val="single" w:sz="4" w:space="0" w:color="auto"/>
            </w:tcBorders>
            <w:shd w:val="clear" w:color="auto" w:fill="auto"/>
            <w:vAlign w:val="center"/>
            <w:hideMark/>
          </w:tcPr>
          <w:p w14:paraId="07474FB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5CA209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650CCB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Archiș</w:t>
            </w:r>
          </w:p>
        </w:tc>
      </w:tr>
      <w:tr w:rsidR="00860437" w:rsidRPr="00860437" w14:paraId="16381A7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4B1547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129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201AE0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57CF0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7532523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2687F9D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 de piste pentru bicicliști</w:t>
            </w:r>
          </w:p>
        </w:tc>
        <w:tc>
          <w:tcPr>
            <w:tcW w:w="359" w:type="pct"/>
            <w:tcBorders>
              <w:top w:val="nil"/>
              <w:left w:val="nil"/>
              <w:bottom w:val="single" w:sz="4" w:space="0" w:color="auto"/>
              <w:right w:val="single" w:sz="4" w:space="0" w:color="auto"/>
            </w:tcBorders>
            <w:shd w:val="clear" w:color="auto" w:fill="auto"/>
            <w:vAlign w:val="center"/>
            <w:hideMark/>
          </w:tcPr>
          <w:p w14:paraId="4988976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w:t>
            </w:r>
          </w:p>
        </w:tc>
        <w:tc>
          <w:tcPr>
            <w:tcW w:w="376" w:type="pct"/>
            <w:tcBorders>
              <w:top w:val="nil"/>
              <w:left w:val="nil"/>
              <w:bottom w:val="single" w:sz="4" w:space="0" w:color="auto"/>
              <w:right w:val="single" w:sz="4" w:space="0" w:color="auto"/>
            </w:tcBorders>
            <w:shd w:val="clear" w:color="auto" w:fill="auto"/>
            <w:vAlign w:val="center"/>
            <w:hideMark/>
          </w:tcPr>
          <w:p w14:paraId="1826272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0AB82AD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64FDAE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PNRR, PNS, AFM</w:t>
            </w:r>
          </w:p>
        </w:tc>
        <w:tc>
          <w:tcPr>
            <w:tcW w:w="381" w:type="pct"/>
            <w:tcBorders>
              <w:top w:val="nil"/>
              <w:left w:val="nil"/>
              <w:bottom w:val="single" w:sz="4" w:space="0" w:color="auto"/>
              <w:right w:val="single" w:sz="4" w:space="0" w:color="auto"/>
            </w:tcBorders>
            <w:shd w:val="clear" w:color="auto" w:fill="auto"/>
            <w:vAlign w:val="center"/>
            <w:hideMark/>
          </w:tcPr>
          <w:p w14:paraId="508EED7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0A2EFF7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15BF7D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040885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6BB4E2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AB1ACE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D42A3A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Racordarea la Sistemului Național de Transport al gazelor naturale</w:t>
            </w:r>
          </w:p>
        </w:tc>
        <w:tc>
          <w:tcPr>
            <w:tcW w:w="359" w:type="pct"/>
            <w:tcBorders>
              <w:top w:val="nil"/>
              <w:left w:val="nil"/>
              <w:bottom w:val="single" w:sz="4" w:space="0" w:color="auto"/>
              <w:right w:val="single" w:sz="4" w:space="0" w:color="auto"/>
            </w:tcBorders>
            <w:shd w:val="clear" w:color="auto" w:fill="auto"/>
            <w:vAlign w:val="center"/>
            <w:hideMark/>
          </w:tcPr>
          <w:p w14:paraId="308D556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911FD2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22985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DF3728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F7D04D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38035BB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80AAEB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CDDE82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81F8D5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D7EEBE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92D8CF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lntroducere sistem de alimentare cu apă în comuna Bata - sate Bata, Tela, Bulci și Bacăul de Mijloc</w:t>
            </w:r>
          </w:p>
        </w:tc>
        <w:tc>
          <w:tcPr>
            <w:tcW w:w="359" w:type="pct"/>
            <w:tcBorders>
              <w:top w:val="nil"/>
              <w:left w:val="nil"/>
              <w:bottom w:val="single" w:sz="4" w:space="0" w:color="auto"/>
              <w:right w:val="single" w:sz="4" w:space="0" w:color="auto"/>
            </w:tcBorders>
            <w:shd w:val="clear" w:color="auto" w:fill="auto"/>
            <w:vAlign w:val="center"/>
            <w:hideMark/>
          </w:tcPr>
          <w:p w14:paraId="338667B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6453B2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8FB546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CE202A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58DB27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2146E61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3E32E7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D7A45A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6CFCB6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CBAE1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878DFD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Rețea iluminat Centrul Civic Bata</w:t>
            </w:r>
          </w:p>
        </w:tc>
        <w:tc>
          <w:tcPr>
            <w:tcW w:w="359" w:type="pct"/>
            <w:tcBorders>
              <w:top w:val="nil"/>
              <w:left w:val="nil"/>
              <w:bottom w:val="single" w:sz="4" w:space="0" w:color="auto"/>
              <w:right w:val="single" w:sz="4" w:space="0" w:color="auto"/>
            </w:tcBorders>
            <w:shd w:val="clear" w:color="auto" w:fill="auto"/>
            <w:vAlign w:val="center"/>
            <w:hideMark/>
          </w:tcPr>
          <w:p w14:paraId="3030FAD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2134CD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976B17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981E26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6D7D65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06EADF5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7F56DA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D7B5D3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0B46C8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4B598C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5B289D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Sistem de supraveghere video în localitatea Țela</w:t>
            </w:r>
          </w:p>
        </w:tc>
        <w:tc>
          <w:tcPr>
            <w:tcW w:w="359" w:type="pct"/>
            <w:tcBorders>
              <w:top w:val="nil"/>
              <w:left w:val="nil"/>
              <w:bottom w:val="single" w:sz="4" w:space="0" w:color="auto"/>
              <w:right w:val="single" w:sz="4" w:space="0" w:color="auto"/>
            </w:tcBorders>
            <w:shd w:val="clear" w:color="auto" w:fill="auto"/>
            <w:vAlign w:val="center"/>
            <w:hideMark/>
          </w:tcPr>
          <w:p w14:paraId="6D5EF9D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FA4575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camere instalate</w:t>
            </w:r>
          </w:p>
        </w:tc>
        <w:tc>
          <w:tcPr>
            <w:tcW w:w="188" w:type="pct"/>
            <w:tcBorders>
              <w:top w:val="nil"/>
              <w:left w:val="nil"/>
              <w:bottom w:val="single" w:sz="4" w:space="0" w:color="auto"/>
              <w:right w:val="single" w:sz="4" w:space="0" w:color="auto"/>
            </w:tcBorders>
            <w:shd w:val="clear" w:color="auto" w:fill="auto"/>
            <w:vAlign w:val="center"/>
            <w:hideMark/>
          </w:tcPr>
          <w:p w14:paraId="0EB6BBE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3547CE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B48121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57238F3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B86BE0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B361A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5AEB3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A24CE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11225A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Modernizare Școala I-IV din localitatea Țela</w:t>
            </w:r>
          </w:p>
        </w:tc>
        <w:tc>
          <w:tcPr>
            <w:tcW w:w="359" w:type="pct"/>
            <w:tcBorders>
              <w:top w:val="nil"/>
              <w:left w:val="nil"/>
              <w:bottom w:val="single" w:sz="4" w:space="0" w:color="auto"/>
              <w:right w:val="single" w:sz="4" w:space="0" w:color="auto"/>
            </w:tcBorders>
            <w:shd w:val="clear" w:color="auto" w:fill="auto"/>
            <w:vAlign w:val="center"/>
            <w:hideMark/>
          </w:tcPr>
          <w:p w14:paraId="603AE03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DB87D8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39B3FB2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8B61A7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D21721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1FF6658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A38F75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674677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AB325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5BD882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31C3A6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 teren joacă Școala I-IV din localitatea Bata</w:t>
            </w:r>
          </w:p>
        </w:tc>
        <w:tc>
          <w:tcPr>
            <w:tcW w:w="359" w:type="pct"/>
            <w:tcBorders>
              <w:top w:val="nil"/>
              <w:left w:val="nil"/>
              <w:bottom w:val="single" w:sz="4" w:space="0" w:color="auto"/>
              <w:right w:val="single" w:sz="4" w:space="0" w:color="auto"/>
            </w:tcBorders>
            <w:shd w:val="clear" w:color="auto" w:fill="auto"/>
            <w:vAlign w:val="center"/>
            <w:hideMark/>
          </w:tcPr>
          <w:p w14:paraId="3CFA124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09D28B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082F709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EFEF34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5C6A00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2F6FCE7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AA24B0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F253AF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253CD0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3ED615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4BBC0E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 teren joacă Școala din localitatea Tela</w:t>
            </w:r>
          </w:p>
        </w:tc>
        <w:tc>
          <w:tcPr>
            <w:tcW w:w="359" w:type="pct"/>
            <w:tcBorders>
              <w:top w:val="nil"/>
              <w:left w:val="nil"/>
              <w:bottom w:val="single" w:sz="4" w:space="0" w:color="auto"/>
              <w:right w:val="single" w:sz="4" w:space="0" w:color="auto"/>
            </w:tcBorders>
            <w:shd w:val="clear" w:color="auto" w:fill="auto"/>
            <w:vAlign w:val="center"/>
            <w:hideMark/>
          </w:tcPr>
          <w:p w14:paraId="31E48BF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7DACDC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10157B4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2328064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1867CD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638E8BA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F4FC7C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2B0DBE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5F07A3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58C84C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5ACE1A4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 dispensar/ punct de permanență</w:t>
            </w:r>
          </w:p>
        </w:tc>
        <w:tc>
          <w:tcPr>
            <w:tcW w:w="359" w:type="pct"/>
            <w:tcBorders>
              <w:top w:val="nil"/>
              <w:left w:val="nil"/>
              <w:bottom w:val="single" w:sz="4" w:space="0" w:color="auto"/>
              <w:right w:val="single" w:sz="4" w:space="0" w:color="auto"/>
            </w:tcBorders>
            <w:shd w:val="clear" w:color="auto" w:fill="auto"/>
            <w:vAlign w:val="center"/>
            <w:hideMark/>
          </w:tcPr>
          <w:p w14:paraId="2FD4310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A68A0D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1AEF622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6C942F9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BF2255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1D46F95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E8FC5A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C9F796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D01527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26C658B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246D72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Achizționarea unor pubele pentru categorii de deșeuri</w:t>
            </w:r>
          </w:p>
        </w:tc>
        <w:tc>
          <w:tcPr>
            <w:tcW w:w="359" w:type="pct"/>
            <w:tcBorders>
              <w:top w:val="nil"/>
              <w:left w:val="nil"/>
              <w:bottom w:val="single" w:sz="4" w:space="0" w:color="auto"/>
              <w:right w:val="single" w:sz="4" w:space="0" w:color="auto"/>
            </w:tcBorders>
            <w:shd w:val="clear" w:color="auto" w:fill="auto"/>
            <w:vAlign w:val="center"/>
            <w:hideMark/>
          </w:tcPr>
          <w:p w14:paraId="12B999A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547D63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pubele achiziționate</w:t>
            </w:r>
          </w:p>
        </w:tc>
        <w:tc>
          <w:tcPr>
            <w:tcW w:w="188" w:type="pct"/>
            <w:tcBorders>
              <w:top w:val="nil"/>
              <w:left w:val="nil"/>
              <w:bottom w:val="single" w:sz="4" w:space="0" w:color="auto"/>
              <w:right w:val="single" w:sz="4" w:space="0" w:color="auto"/>
            </w:tcBorders>
            <w:shd w:val="clear" w:color="auto" w:fill="auto"/>
            <w:vAlign w:val="center"/>
            <w:hideMark/>
          </w:tcPr>
          <w:p w14:paraId="5FF1A0D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3B4666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AC9080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13970F4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6D8934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139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D96599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BF6DC8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2.4.  Regenerare urbană - dezvoltarea durabilă și utilizarea </w:t>
            </w:r>
            <w:r w:rsidRPr="00860437">
              <w:rPr>
                <w:rFonts w:ascii="Arial Narrow" w:eastAsia="Times New Roman" w:hAnsi="Arial Narrow" w:cs="Calibri"/>
                <w:sz w:val="18"/>
                <w:szCs w:val="18"/>
                <w:lang w:val="ro-RO" w:eastAsia="ro-RO"/>
              </w:rPr>
              <w:lastRenderedPageBreak/>
              <w:t>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877F5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D048A2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Crearea unor centre de colectare a deșeurilor pe categorii</w:t>
            </w:r>
          </w:p>
        </w:tc>
        <w:tc>
          <w:tcPr>
            <w:tcW w:w="359" w:type="pct"/>
            <w:tcBorders>
              <w:top w:val="nil"/>
              <w:left w:val="nil"/>
              <w:bottom w:val="single" w:sz="4" w:space="0" w:color="auto"/>
              <w:right w:val="single" w:sz="4" w:space="0" w:color="auto"/>
            </w:tcBorders>
            <w:shd w:val="clear" w:color="auto" w:fill="auto"/>
            <w:vAlign w:val="center"/>
            <w:hideMark/>
          </w:tcPr>
          <w:p w14:paraId="42358BE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B44250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centre realizate</w:t>
            </w:r>
          </w:p>
        </w:tc>
        <w:tc>
          <w:tcPr>
            <w:tcW w:w="188" w:type="pct"/>
            <w:tcBorders>
              <w:top w:val="nil"/>
              <w:left w:val="nil"/>
              <w:bottom w:val="single" w:sz="4" w:space="0" w:color="auto"/>
              <w:right w:val="single" w:sz="4" w:space="0" w:color="auto"/>
            </w:tcBorders>
            <w:shd w:val="clear" w:color="auto" w:fill="auto"/>
            <w:vAlign w:val="center"/>
            <w:hideMark/>
          </w:tcPr>
          <w:p w14:paraId="204D8C2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A05C13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9D2B5D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00CDC7B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531577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0F5D0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15A9D8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2C5B20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EF63A9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Editarea de materiale de informare privind colectarea selectivă a deșeurilor</w:t>
            </w:r>
          </w:p>
        </w:tc>
        <w:tc>
          <w:tcPr>
            <w:tcW w:w="359" w:type="pct"/>
            <w:tcBorders>
              <w:top w:val="nil"/>
              <w:left w:val="nil"/>
              <w:bottom w:val="single" w:sz="4" w:space="0" w:color="auto"/>
              <w:right w:val="single" w:sz="4" w:space="0" w:color="auto"/>
            </w:tcBorders>
            <w:shd w:val="clear" w:color="auto" w:fill="auto"/>
            <w:vAlign w:val="center"/>
            <w:hideMark/>
          </w:tcPr>
          <w:p w14:paraId="0732E81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6FF3C8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48C3113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E79427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CF7283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68ADBE9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17401E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A7B261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170ED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54558EE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158814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Îndiguirea zonelor inundabile adiacente Mureșului</w:t>
            </w:r>
          </w:p>
        </w:tc>
        <w:tc>
          <w:tcPr>
            <w:tcW w:w="359" w:type="pct"/>
            <w:tcBorders>
              <w:top w:val="nil"/>
              <w:left w:val="nil"/>
              <w:bottom w:val="single" w:sz="4" w:space="0" w:color="auto"/>
              <w:right w:val="single" w:sz="4" w:space="0" w:color="auto"/>
            </w:tcBorders>
            <w:shd w:val="clear" w:color="auto" w:fill="auto"/>
            <w:vAlign w:val="center"/>
            <w:hideMark/>
          </w:tcPr>
          <w:p w14:paraId="6B6515B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FFF679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436292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CD4BAF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814953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0BD68AA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C749B1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142</w:t>
            </w:r>
          </w:p>
        </w:tc>
        <w:tc>
          <w:tcPr>
            <w:tcW w:w="315" w:type="pct"/>
            <w:tcBorders>
              <w:top w:val="nil"/>
              <w:left w:val="nil"/>
              <w:bottom w:val="single" w:sz="4" w:space="0" w:color="auto"/>
              <w:right w:val="single" w:sz="4" w:space="0" w:color="auto"/>
            </w:tcBorders>
            <w:shd w:val="clear" w:color="auto" w:fill="auto"/>
            <w:vAlign w:val="center"/>
            <w:hideMark/>
          </w:tcPr>
          <w:p w14:paraId="506F8A9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224A1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25FA1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19C51F3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Acțiuni de regenerare și conservare a fondului forestier</w:t>
            </w:r>
          </w:p>
        </w:tc>
        <w:tc>
          <w:tcPr>
            <w:tcW w:w="359" w:type="pct"/>
            <w:tcBorders>
              <w:top w:val="nil"/>
              <w:left w:val="nil"/>
              <w:bottom w:val="single" w:sz="4" w:space="0" w:color="auto"/>
              <w:right w:val="single" w:sz="4" w:space="0" w:color="auto"/>
            </w:tcBorders>
            <w:shd w:val="clear" w:color="auto" w:fill="auto"/>
            <w:vAlign w:val="center"/>
            <w:hideMark/>
          </w:tcPr>
          <w:p w14:paraId="3A4AA8D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D3D0F1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0A79836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2B4002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E75E4C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0815DAE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090D7F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143</w:t>
            </w:r>
          </w:p>
        </w:tc>
        <w:tc>
          <w:tcPr>
            <w:tcW w:w="315" w:type="pct"/>
            <w:tcBorders>
              <w:top w:val="nil"/>
              <w:left w:val="nil"/>
              <w:bottom w:val="single" w:sz="4" w:space="0" w:color="auto"/>
              <w:right w:val="single" w:sz="4" w:space="0" w:color="auto"/>
            </w:tcBorders>
            <w:shd w:val="clear" w:color="auto" w:fill="auto"/>
            <w:vAlign w:val="center"/>
            <w:hideMark/>
          </w:tcPr>
          <w:p w14:paraId="0FBB0A2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580928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082B0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0B2FAC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Împădurirea terenurilor degradate și în curs de degradare</w:t>
            </w:r>
          </w:p>
        </w:tc>
        <w:tc>
          <w:tcPr>
            <w:tcW w:w="359" w:type="pct"/>
            <w:tcBorders>
              <w:top w:val="nil"/>
              <w:left w:val="nil"/>
              <w:bottom w:val="single" w:sz="4" w:space="0" w:color="auto"/>
              <w:right w:val="single" w:sz="4" w:space="0" w:color="auto"/>
            </w:tcBorders>
            <w:shd w:val="clear" w:color="auto" w:fill="auto"/>
            <w:vAlign w:val="center"/>
            <w:hideMark/>
          </w:tcPr>
          <w:p w14:paraId="5D4A841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EBA8B1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5769E9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2AFBBC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AC3E43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7205A19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97CBFF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144</w:t>
            </w:r>
          </w:p>
        </w:tc>
        <w:tc>
          <w:tcPr>
            <w:tcW w:w="315" w:type="pct"/>
            <w:tcBorders>
              <w:top w:val="nil"/>
              <w:left w:val="nil"/>
              <w:bottom w:val="single" w:sz="4" w:space="0" w:color="auto"/>
              <w:right w:val="single" w:sz="4" w:space="0" w:color="auto"/>
            </w:tcBorders>
            <w:shd w:val="clear" w:color="auto" w:fill="auto"/>
            <w:vAlign w:val="center"/>
            <w:hideMark/>
          </w:tcPr>
          <w:p w14:paraId="51DD48F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144E43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2.4.  Regenerare urbană - dezvoltarea durabilă și utilizarea </w:t>
            </w:r>
            <w:r w:rsidRPr="00860437">
              <w:rPr>
                <w:rFonts w:ascii="Arial Narrow" w:eastAsia="Times New Roman" w:hAnsi="Arial Narrow" w:cs="Calibri"/>
                <w:sz w:val="18"/>
                <w:szCs w:val="18"/>
                <w:lang w:val="ro-RO" w:eastAsia="ro-RO"/>
              </w:rPr>
              <w:lastRenderedPageBreak/>
              <w:t>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AF45D4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BAAA52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unor centuri verzi, perdele de protecție</w:t>
            </w:r>
          </w:p>
        </w:tc>
        <w:tc>
          <w:tcPr>
            <w:tcW w:w="359" w:type="pct"/>
            <w:tcBorders>
              <w:top w:val="nil"/>
              <w:left w:val="nil"/>
              <w:bottom w:val="single" w:sz="4" w:space="0" w:color="auto"/>
              <w:right w:val="single" w:sz="4" w:space="0" w:color="auto"/>
            </w:tcBorders>
            <w:shd w:val="clear" w:color="auto" w:fill="auto"/>
            <w:vAlign w:val="center"/>
            <w:hideMark/>
          </w:tcPr>
          <w:p w14:paraId="6C8EFD3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49539B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perdele forestiere</w:t>
            </w:r>
          </w:p>
        </w:tc>
        <w:tc>
          <w:tcPr>
            <w:tcW w:w="188" w:type="pct"/>
            <w:tcBorders>
              <w:top w:val="nil"/>
              <w:left w:val="nil"/>
              <w:bottom w:val="single" w:sz="4" w:space="0" w:color="auto"/>
              <w:right w:val="single" w:sz="4" w:space="0" w:color="auto"/>
            </w:tcBorders>
            <w:shd w:val="clear" w:color="auto" w:fill="auto"/>
            <w:vAlign w:val="center"/>
            <w:hideMark/>
          </w:tcPr>
          <w:p w14:paraId="2BD307F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9E4EE8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E9EED6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7CBD6AF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D15FC2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145</w:t>
            </w:r>
          </w:p>
        </w:tc>
        <w:tc>
          <w:tcPr>
            <w:tcW w:w="315" w:type="pct"/>
            <w:tcBorders>
              <w:top w:val="nil"/>
              <w:left w:val="nil"/>
              <w:bottom w:val="single" w:sz="4" w:space="0" w:color="auto"/>
              <w:right w:val="single" w:sz="4" w:space="0" w:color="auto"/>
            </w:tcBorders>
            <w:shd w:val="clear" w:color="auto" w:fill="auto"/>
            <w:vAlign w:val="center"/>
            <w:hideMark/>
          </w:tcPr>
          <w:p w14:paraId="2F76F7E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2101D7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F468C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1093C3D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Campanii de informare și conștientizare a populației privind contaminarea apei cu produse chimice</w:t>
            </w:r>
          </w:p>
        </w:tc>
        <w:tc>
          <w:tcPr>
            <w:tcW w:w="359" w:type="pct"/>
            <w:tcBorders>
              <w:top w:val="nil"/>
              <w:left w:val="nil"/>
              <w:bottom w:val="single" w:sz="4" w:space="0" w:color="auto"/>
              <w:right w:val="single" w:sz="4" w:space="0" w:color="auto"/>
            </w:tcBorders>
            <w:shd w:val="clear" w:color="auto" w:fill="auto"/>
            <w:vAlign w:val="center"/>
            <w:hideMark/>
          </w:tcPr>
          <w:p w14:paraId="0FCD61F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533ACB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3A76224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10ECFC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046873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796078B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9BCA15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146</w:t>
            </w:r>
          </w:p>
        </w:tc>
        <w:tc>
          <w:tcPr>
            <w:tcW w:w="315" w:type="pct"/>
            <w:tcBorders>
              <w:top w:val="nil"/>
              <w:left w:val="nil"/>
              <w:bottom w:val="single" w:sz="4" w:space="0" w:color="auto"/>
              <w:right w:val="single" w:sz="4" w:space="0" w:color="auto"/>
            </w:tcBorders>
            <w:shd w:val="clear" w:color="auto" w:fill="auto"/>
            <w:vAlign w:val="center"/>
            <w:hideMark/>
          </w:tcPr>
          <w:p w14:paraId="2485DE1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EA5281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6100B6A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36B0D0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Lucrări de regularizare a cursurilor râurilor și pârâielor în zonele cu potențial mare de inundabilitate</w:t>
            </w:r>
          </w:p>
        </w:tc>
        <w:tc>
          <w:tcPr>
            <w:tcW w:w="359" w:type="pct"/>
            <w:tcBorders>
              <w:top w:val="nil"/>
              <w:left w:val="nil"/>
              <w:bottom w:val="single" w:sz="4" w:space="0" w:color="auto"/>
              <w:right w:val="single" w:sz="4" w:space="0" w:color="auto"/>
            </w:tcBorders>
            <w:shd w:val="clear" w:color="auto" w:fill="auto"/>
            <w:vAlign w:val="center"/>
            <w:hideMark/>
          </w:tcPr>
          <w:p w14:paraId="6CDF13B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504356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4D81E69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B77385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7B86DF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1BAF02F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503333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147</w:t>
            </w:r>
          </w:p>
        </w:tc>
        <w:tc>
          <w:tcPr>
            <w:tcW w:w="315" w:type="pct"/>
            <w:tcBorders>
              <w:top w:val="nil"/>
              <w:left w:val="nil"/>
              <w:bottom w:val="single" w:sz="4" w:space="0" w:color="auto"/>
              <w:right w:val="single" w:sz="4" w:space="0" w:color="auto"/>
            </w:tcBorders>
            <w:shd w:val="clear" w:color="auto" w:fill="auto"/>
            <w:vAlign w:val="center"/>
            <w:hideMark/>
          </w:tcPr>
          <w:p w14:paraId="66CF68E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DF8C6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BF17DF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A7A9F0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Lucrări de stabilizare a terenuilor în zonele unde se produc alunecări de teren</w:t>
            </w:r>
          </w:p>
        </w:tc>
        <w:tc>
          <w:tcPr>
            <w:tcW w:w="359" w:type="pct"/>
            <w:tcBorders>
              <w:top w:val="nil"/>
              <w:left w:val="nil"/>
              <w:bottom w:val="single" w:sz="4" w:space="0" w:color="auto"/>
              <w:right w:val="single" w:sz="4" w:space="0" w:color="auto"/>
            </w:tcBorders>
            <w:shd w:val="clear" w:color="auto" w:fill="auto"/>
            <w:vAlign w:val="center"/>
            <w:hideMark/>
          </w:tcPr>
          <w:p w14:paraId="5D34E7F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1B4406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0B16ABE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FCE38A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5612AA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257A00A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412A37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148</w:t>
            </w:r>
          </w:p>
        </w:tc>
        <w:tc>
          <w:tcPr>
            <w:tcW w:w="315" w:type="pct"/>
            <w:tcBorders>
              <w:top w:val="nil"/>
              <w:left w:val="nil"/>
              <w:bottom w:val="single" w:sz="4" w:space="0" w:color="auto"/>
              <w:right w:val="single" w:sz="4" w:space="0" w:color="auto"/>
            </w:tcBorders>
            <w:shd w:val="clear" w:color="auto" w:fill="auto"/>
            <w:vAlign w:val="center"/>
            <w:hideMark/>
          </w:tcPr>
          <w:p w14:paraId="7A14DF5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DCA17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CF9465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20C630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Încheierea unui parteneriat cu Agentia de Protectie a Mediului pentru publicarea pe site-ul Primariei a informatlilor legate de gradul de poluare a apelor din zonă</w:t>
            </w:r>
          </w:p>
        </w:tc>
        <w:tc>
          <w:tcPr>
            <w:tcW w:w="359" w:type="pct"/>
            <w:tcBorders>
              <w:top w:val="nil"/>
              <w:left w:val="nil"/>
              <w:bottom w:val="single" w:sz="4" w:space="0" w:color="auto"/>
              <w:right w:val="single" w:sz="4" w:space="0" w:color="auto"/>
            </w:tcBorders>
            <w:shd w:val="clear" w:color="auto" w:fill="auto"/>
            <w:vAlign w:val="center"/>
            <w:hideMark/>
          </w:tcPr>
          <w:p w14:paraId="5040D5B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252DDB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00F827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E0D5E7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1EE7E8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3B0235D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478C6B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149</w:t>
            </w:r>
          </w:p>
        </w:tc>
        <w:tc>
          <w:tcPr>
            <w:tcW w:w="315" w:type="pct"/>
            <w:tcBorders>
              <w:top w:val="nil"/>
              <w:left w:val="nil"/>
              <w:bottom w:val="single" w:sz="4" w:space="0" w:color="auto"/>
              <w:right w:val="single" w:sz="4" w:space="0" w:color="auto"/>
            </w:tcBorders>
            <w:shd w:val="clear" w:color="auto" w:fill="auto"/>
            <w:vAlign w:val="center"/>
            <w:hideMark/>
          </w:tcPr>
          <w:p w14:paraId="386B1F9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0A87D1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AD29D0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w:t>
            </w:r>
            <w:r w:rsidRPr="00860437">
              <w:rPr>
                <w:rFonts w:ascii="Arial Narrow" w:eastAsia="Times New Roman" w:hAnsi="Arial Narrow" w:cs="Calibri"/>
                <w:sz w:val="18"/>
                <w:szCs w:val="18"/>
                <w:lang w:val="ro-RO" w:eastAsia="ro-RO"/>
              </w:rPr>
              <w:lastRenderedPageBreak/>
              <w:t>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CDF546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lntroducerea iluminatului ecologic stradal</w:t>
            </w:r>
          </w:p>
        </w:tc>
        <w:tc>
          <w:tcPr>
            <w:tcW w:w="359" w:type="pct"/>
            <w:tcBorders>
              <w:top w:val="nil"/>
              <w:left w:val="nil"/>
              <w:bottom w:val="single" w:sz="4" w:space="0" w:color="auto"/>
              <w:right w:val="single" w:sz="4" w:space="0" w:color="auto"/>
            </w:tcBorders>
            <w:shd w:val="clear" w:color="auto" w:fill="auto"/>
            <w:vAlign w:val="center"/>
            <w:hideMark/>
          </w:tcPr>
          <w:p w14:paraId="7EB5316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350.000</w:t>
            </w:r>
          </w:p>
        </w:tc>
        <w:tc>
          <w:tcPr>
            <w:tcW w:w="376" w:type="pct"/>
            <w:tcBorders>
              <w:top w:val="nil"/>
              <w:left w:val="nil"/>
              <w:bottom w:val="single" w:sz="4" w:space="0" w:color="auto"/>
              <w:right w:val="single" w:sz="4" w:space="0" w:color="auto"/>
            </w:tcBorders>
            <w:shd w:val="clear" w:color="auto" w:fill="auto"/>
            <w:vAlign w:val="center"/>
            <w:hideMark/>
          </w:tcPr>
          <w:p w14:paraId="08353BA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D3E134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175E7E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Buget local, POTJ AP2, PNRR, POR</w:t>
            </w:r>
          </w:p>
        </w:tc>
        <w:tc>
          <w:tcPr>
            <w:tcW w:w="381" w:type="pct"/>
            <w:tcBorders>
              <w:top w:val="nil"/>
              <w:left w:val="nil"/>
              <w:bottom w:val="single" w:sz="4" w:space="0" w:color="auto"/>
              <w:right w:val="single" w:sz="4" w:space="0" w:color="auto"/>
            </w:tcBorders>
            <w:shd w:val="clear" w:color="auto" w:fill="auto"/>
            <w:vAlign w:val="center"/>
            <w:hideMark/>
          </w:tcPr>
          <w:p w14:paraId="334D640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Bata</w:t>
            </w:r>
          </w:p>
        </w:tc>
      </w:tr>
      <w:tr w:rsidR="00860437" w:rsidRPr="00860437" w14:paraId="5D9835A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ED8F4F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150</w:t>
            </w:r>
          </w:p>
        </w:tc>
        <w:tc>
          <w:tcPr>
            <w:tcW w:w="315" w:type="pct"/>
            <w:tcBorders>
              <w:top w:val="nil"/>
              <w:left w:val="nil"/>
              <w:bottom w:val="single" w:sz="4" w:space="0" w:color="auto"/>
              <w:right w:val="single" w:sz="4" w:space="0" w:color="auto"/>
            </w:tcBorders>
            <w:shd w:val="clear" w:color="auto" w:fill="auto"/>
            <w:vAlign w:val="center"/>
            <w:hideMark/>
          </w:tcPr>
          <w:p w14:paraId="443987F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E229E7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412740B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19EA403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 urbanistică cu pistă de biciclete, podețe în comuna Beliu</w:t>
            </w:r>
          </w:p>
        </w:tc>
        <w:tc>
          <w:tcPr>
            <w:tcW w:w="359" w:type="pct"/>
            <w:tcBorders>
              <w:top w:val="nil"/>
              <w:left w:val="nil"/>
              <w:bottom w:val="single" w:sz="4" w:space="0" w:color="auto"/>
              <w:right w:val="single" w:sz="4" w:space="0" w:color="auto"/>
            </w:tcBorders>
            <w:shd w:val="clear" w:color="auto" w:fill="auto"/>
            <w:vAlign w:val="center"/>
            <w:hideMark/>
          </w:tcPr>
          <w:p w14:paraId="4AAD42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w:t>
            </w:r>
          </w:p>
        </w:tc>
        <w:tc>
          <w:tcPr>
            <w:tcW w:w="376" w:type="pct"/>
            <w:tcBorders>
              <w:top w:val="nil"/>
              <w:left w:val="nil"/>
              <w:bottom w:val="single" w:sz="4" w:space="0" w:color="auto"/>
              <w:right w:val="single" w:sz="4" w:space="0" w:color="auto"/>
            </w:tcBorders>
            <w:shd w:val="clear" w:color="auto" w:fill="auto"/>
            <w:vAlign w:val="center"/>
            <w:hideMark/>
          </w:tcPr>
          <w:p w14:paraId="73DD639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0F42AD6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C03844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PNRR, PNS, AFM</w:t>
            </w:r>
          </w:p>
        </w:tc>
        <w:tc>
          <w:tcPr>
            <w:tcW w:w="381" w:type="pct"/>
            <w:tcBorders>
              <w:top w:val="nil"/>
              <w:left w:val="nil"/>
              <w:bottom w:val="single" w:sz="4" w:space="0" w:color="auto"/>
              <w:right w:val="single" w:sz="4" w:space="0" w:color="auto"/>
            </w:tcBorders>
            <w:shd w:val="clear" w:color="auto" w:fill="auto"/>
            <w:vAlign w:val="center"/>
            <w:hideMark/>
          </w:tcPr>
          <w:p w14:paraId="7DF5E67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120B7C9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350402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151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8BB1B1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D0B679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9931AE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B7CB99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racorduri canalizare în localitatea Beliu</w:t>
            </w:r>
          </w:p>
        </w:tc>
        <w:tc>
          <w:tcPr>
            <w:tcW w:w="359" w:type="pct"/>
            <w:tcBorders>
              <w:top w:val="nil"/>
              <w:left w:val="nil"/>
              <w:bottom w:val="single" w:sz="4" w:space="0" w:color="auto"/>
              <w:right w:val="single" w:sz="4" w:space="0" w:color="auto"/>
            </w:tcBorders>
            <w:shd w:val="clear" w:color="auto" w:fill="auto"/>
            <w:vAlign w:val="center"/>
            <w:hideMark/>
          </w:tcPr>
          <w:p w14:paraId="4AE9626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670BCE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E0B6E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7A8EDD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6B893D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196235C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DB7612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152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F170D2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25F7D6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45AF77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0D5682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alimentare cu apă potabilă în localitatea Beliu, județul Arad</w:t>
            </w:r>
          </w:p>
        </w:tc>
        <w:tc>
          <w:tcPr>
            <w:tcW w:w="359" w:type="pct"/>
            <w:tcBorders>
              <w:top w:val="nil"/>
              <w:left w:val="nil"/>
              <w:bottom w:val="single" w:sz="4" w:space="0" w:color="auto"/>
              <w:right w:val="single" w:sz="4" w:space="0" w:color="auto"/>
            </w:tcBorders>
            <w:shd w:val="clear" w:color="auto" w:fill="auto"/>
            <w:vAlign w:val="center"/>
            <w:hideMark/>
          </w:tcPr>
          <w:p w14:paraId="76096FD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31381F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E6E917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2CF51C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682221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2B33F6C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7B6DFD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153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DB5802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7019A6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38E2E0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08881A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apă în comuna Beliu, jud. Arad</w:t>
            </w:r>
          </w:p>
        </w:tc>
        <w:tc>
          <w:tcPr>
            <w:tcW w:w="359" w:type="pct"/>
            <w:tcBorders>
              <w:top w:val="nil"/>
              <w:left w:val="nil"/>
              <w:bottom w:val="single" w:sz="4" w:space="0" w:color="auto"/>
              <w:right w:val="single" w:sz="4" w:space="0" w:color="auto"/>
            </w:tcBorders>
            <w:shd w:val="clear" w:color="auto" w:fill="auto"/>
            <w:vAlign w:val="center"/>
            <w:hideMark/>
          </w:tcPr>
          <w:p w14:paraId="4FE1FB7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B7804D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65F012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5BB11F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4AD662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69C418A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38DF9C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154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8B3C21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32B0B0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5522D5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w:t>
            </w:r>
            <w:r w:rsidRPr="00860437">
              <w:rPr>
                <w:rFonts w:ascii="Arial Narrow" w:eastAsia="Times New Roman" w:hAnsi="Arial Narrow" w:cs="Calibri"/>
                <w:sz w:val="18"/>
                <w:szCs w:val="18"/>
                <w:lang w:val="ro-RO" w:eastAsia="ro-RO"/>
              </w:rPr>
              <w:lastRenderedPageBreak/>
              <w:t>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CA2EFE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Extindere rețea de canalizare în satele Beliu, Tăgădău și Vasile Goldiș, comuna Beliu, jud. Arad</w:t>
            </w:r>
          </w:p>
        </w:tc>
        <w:tc>
          <w:tcPr>
            <w:tcW w:w="359" w:type="pct"/>
            <w:tcBorders>
              <w:top w:val="nil"/>
              <w:left w:val="nil"/>
              <w:bottom w:val="single" w:sz="4" w:space="0" w:color="auto"/>
              <w:right w:val="single" w:sz="4" w:space="0" w:color="auto"/>
            </w:tcBorders>
            <w:shd w:val="clear" w:color="auto" w:fill="auto"/>
            <w:vAlign w:val="center"/>
            <w:hideMark/>
          </w:tcPr>
          <w:p w14:paraId="11DA1D5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7A4D49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97CAF5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F5ED06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36DE3A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77967D0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2F35A8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155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CE3961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2012BD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1FCE3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DA6F4F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canalizare menajeră, comuna Beliu, județul Arad</w:t>
            </w:r>
          </w:p>
        </w:tc>
        <w:tc>
          <w:tcPr>
            <w:tcW w:w="359" w:type="pct"/>
            <w:tcBorders>
              <w:top w:val="nil"/>
              <w:left w:val="nil"/>
              <w:bottom w:val="single" w:sz="4" w:space="0" w:color="auto"/>
              <w:right w:val="single" w:sz="4" w:space="0" w:color="auto"/>
            </w:tcBorders>
            <w:shd w:val="clear" w:color="auto" w:fill="auto"/>
            <w:vAlign w:val="center"/>
            <w:hideMark/>
          </w:tcPr>
          <w:p w14:paraId="1910F5C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AB1E72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5FC9EE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769BDF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EA8AA3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26911FE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3487F1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156</w:t>
            </w:r>
          </w:p>
        </w:tc>
        <w:tc>
          <w:tcPr>
            <w:tcW w:w="315" w:type="pct"/>
            <w:tcBorders>
              <w:top w:val="nil"/>
              <w:left w:val="nil"/>
              <w:bottom w:val="single" w:sz="4" w:space="0" w:color="auto"/>
              <w:right w:val="single" w:sz="4" w:space="0" w:color="auto"/>
            </w:tcBorders>
            <w:shd w:val="clear" w:color="auto" w:fill="auto"/>
            <w:vAlign w:val="center"/>
            <w:hideMark/>
          </w:tcPr>
          <w:p w14:paraId="6F3F881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355B1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98E1E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C34061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canalizare menajeră și stație de epurare, extindere rețea de alimentare cu apă potabilă în localitatea Beliu, îmbunătățirea rețelei de străzi, reabilitare cămin cultural și înființare centru de zi tip after school în comuna Beliu, județul arad</w:t>
            </w:r>
          </w:p>
        </w:tc>
        <w:tc>
          <w:tcPr>
            <w:tcW w:w="359" w:type="pct"/>
            <w:tcBorders>
              <w:top w:val="nil"/>
              <w:left w:val="nil"/>
              <w:bottom w:val="single" w:sz="4" w:space="0" w:color="auto"/>
              <w:right w:val="single" w:sz="4" w:space="0" w:color="auto"/>
            </w:tcBorders>
            <w:shd w:val="clear" w:color="auto" w:fill="auto"/>
            <w:vAlign w:val="center"/>
            <w:hideMark/>
          </w:tcPr>
          <w:p w14:paraId="12D9623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898A52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303A6B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E1FE8D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9344D9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03456B4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88295E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157</w:t>
            </w:r>
          </w:p>
        </w:tc>
        <w:tc>
          <w:tcPr>
            <w:tcW w:w="315" w:type="pct"/>
            <w:tcBorders>
              <w:top w:val="nil"/>
              <w:left w:val="nil"/>
              <w:bottom w:val="single" w:sz="4" w:space="0" w:color="auto"/>
              <w:right w:val="single" w:sz="4" w:space="0" w:color="auto"/>
            </w:tcBorders>
            <w:shd w:val="clear" w:color="auto" w:fill="auto"/>
            <w:vAlign w:val="center"/>
            <w:hideMark/>
          </w:tcPr>
          <w:p w14:paraId="34BE5BD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5D74B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F73D2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95E976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rețea de distribuție daza naturale în comuna Beliu</w:t>
            </w:r>
          </w:p>
        </w:tc>
        <w:tc>
          <w:tcPr>
            <w:tcW w:w="359" w:type="pct"/>
            <w:tcBorders>
              <w:top w:val="nil"/>
              <w:left w:val="nil"/>
              <w:bottom w:val="single" w:sz="4" w:space="0" w:color="auto"/>
              <w:right w:val="single" w:sz="4" w:space="0" w:color="auto"/>
            </w:tcBorders>
            <w:shd w:val="clear" w:color="auto" w:fill="auto"/>
            <w:vAlign w:val="center"/>
            <w:hideMark/>
          </w:tcPr>
          <w:p w14:paraId="0CE2C7F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31D68F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A51256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614872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C91DFD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07A28AC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930C4A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158</w:t>
            </w:r>
          </w:p>
        </w:tc>
        <w:tc>
          <w:tcPr>
            <w:tcW w:w="315" w:type="pct"/>
            <w:tcBorders>
              <w:top w:val="nil"/>
              <w:left w:val="nil"/>
              <w:bottom w:val="single" w:sz="4" w:space="0" w:color="auto"/>
              <w:right w:val="single" w:sz="4" w:space="0" w:color="auto"/>
            </w:tcBorders>
            <w:shd w:val="clear" w:color="auto" w:fill="auto"/>
            <w:vAlign w:val="center"/>
            <w:hideMark/>
          </w:tcPr>
          <w:p w14:paraId="7EF60AC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0091EC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8EFB7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F6CF91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stație de epurare, comuna Beliu, județul Arad</w:t>
            </w:r>
          </w:p>
        </w:tc>
        <w:tc>
          <w:tcPr>
            <w:tcW w:w="359" w:type="pct"/>
            <w:tcBorders>
              <w:top w:val="nil"/>
              <w:left w:val="nil"/>
              <w:bottom w:val="single" w:sz="4" w:space="0" w:color="auto"/>
              <w:right w:val="single" w:sz="4" w:space="0" w:color="auto"/>
            </w:tcBorders>
            <w:shd w:val="clear" w:color="auto" w:fill="auto"/>
            <w:vAlign w:val="center"/>
            <w:hideMark/>
          </w:tcPr>
          <w:p w14:paraId="729BD6F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F92C11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C0720E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886B7B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3434B0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5738EF2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1B2234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159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A00E6E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FA668D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E119AF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4729D8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centru de zi tip after school în comuna Beliu, județul Arad</w:t>
            </w:r>
          </w:p>
        </w:tc>
        <w:tc>
          <w:tcPr>
            <w:tcW w:w="359" w:type="pct"/>
            <w:tcBorders>
              <w:top w:val="nil"/>
              <w:left w:val="nil"/>
              <w:bottom w:val="single" w:sz="4" w:space="0" w:color="auto"/>
              <w:right w:val="single" w:sz="4" w:space="0" w:color="auto"/>
            </w:tcBorders>
            <w:shd w:val="clear" w:color="auto" w:fill="auto"/>
            <w:vAlign w:val="center"/>
            <w:hideMark/>
          </w:tcPr>
          <w:p w14:paraId="6C11BC1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F6A01B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0CFD1D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FB13C2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D5CABD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28F3C1A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E3BB72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160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3ED78E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8432E4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453FC4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502853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Liceu Tehnologic Beliu, comuna Beliu, județul Arad</w:t>
            </w:r>
          </w:p>
        </w:tc>
        <w:tc>
          <w:tcPr>
            <w:tcW w:w="359" w:type="pct"/>
            <w:tcBorders>
              <w:top w:val="nil"/>
              <w:left w:val="nil"/>
              <w:bottom w:val="single" w:sz="4" w:space="0" w:color="auto"/>
              <w:right w:val="single" w:sz="4" w:space="0" w:color="auto"/>
            </w:tcBorders>
            <w:shd w:val="clear" w:color="auto" w:fill="auto"/>
            <w:vAlign w:val="center"/>
            <w:hideMark/>
          </w:tcPr>
          <w:p w14:paraId="4CBC684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2F8CCC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4DD49A2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029A18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825B09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09E290D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A59241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161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8CA934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E8197A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CA3179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7CBD6D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și modernizare unitate sanitară în comuna Beliu, județul Arad</w:t>
            </w:r>
          </w:p>
        </w:tc>
        <w:tc>
          <w:tcPr>
            <w:tcW w:w="359" w:type="pct"/>
            <w:tcBorders>
              <w:top w:val="nil"/>
              <w:left w:val="nil"/>
              <w:bottom w:val="single" w:sz="4" w:space="0" w:color="auto"/>
              <w:right w:val="single" w:sz="4" w:space="0" w:color="auto"/>
            </w:tcBorders>
            <w:shd w:val="clear" w:color="auto" w:fill="auto"/>
            <w:vAlign w:val="center"/>
            <w:hideMark/>
          </w:tcPr>
          <w:p w14:paraId="61FEB72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3C5F99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5D03D65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74296F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0A5F63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1AC9972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3DB562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162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08606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0C32D0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AA4057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1738E5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cămin cultural în comuna Beliu, județul Arad</w:t>
            </w:r>
          </w:p>
        </w:tc>
        <w:tc>
          <w:tcPr>
            <w:tcW w:w="359" w:type="pct"/>
            <w:tcBorders>
              <w:top w:val="nil"/>
              <w:left w:val="nil"/>
              <w:bottom w:val="single" w:sz="4" w:space="0" w:color="auto"/>
              <w:right w:val="single" w:sz="4" w:space="0" w:color="auto"/>
            </w:tcBorders>
            <w:shd w:val="clear" w:color="auto" w:fill="auto"/>
            <w:vAlign w:val="center"/>
            <w:hideMark/>
          </w:tcPr>
          <w:p w14:paraId="392851B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AD460A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08BD75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2FD09F5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17E713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Beliu</w:t>
            </w:r>
          </w:p>
        </w:tc>
      </w:tr>
      <w:tr w:rsidR="00860437" w:rsidRPr="00860437" w14:paraId="0A7C30C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2B7B2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163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C48508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D45944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155FD6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AE60B5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sistemului de iluminat public</w:t>
            </w:r>
          </w:p>
        </w:tc>
        <w:tc>
          <w:tcPr>
            <w:tcW w:w="359" w:type="pct"/>
            <w:tcBorders>
              <w:top w:val="nil"/>
              <w:left w:val="nil"/>
              <w:bottom w:val="single" w:sz="4" w:space="0" w:color="auto"/>
              <w:right w:val="single" w:sz="4" w:space="0" w:color="auto"/>
            </w:tcBorders>
            <w:shd w:val="clear" w:color="auto" w:fill="auto"/>
            <w:vAlign w:val="center"/>
            <w:hideMark/>
          </w:tcPr>
          <w:p w14:paraId="564DDCA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417AB0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B09A8C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C9D983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4E5445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Bocsig</w:t>
            </w:r>
          </w:p>
        </w:tc>
      </w:tr>
      <w:tr w:rsidR="00860437" w:rsidRPr="00860437" w14:paraId="623173F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966F97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164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E7DEB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FC73FB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9E315B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7C59C1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Rețea de canalizare și extindere rețele de apă </w:t>
            </w:r>
          </w:p>
        </w:tc>
        <w:tc>
          <w:tcPr>
            <w:tcW w:w="359" w:type="pct"/>
            <w:tcBorders>
              <w:top w:val="nil"/>
              <w:left w:val="nil"/>
              <w:bottom w:val="single" w:sz="4" w:space="0" w:color="auto"/>
              <w:right w:val="single" w:sz="4" w:space="0" w:color="auto"/>
            </w:tcBorders>
            <w:shd w:val="clear" w:color="auto" w:fill="auto"/>
            <w:vAlign w:val="center"/>
            <w:hideMark/>
          </w:tcPr>
          <w:p w14:paraId="53032E6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4.533.385,00 </w:t>
            </w:r>
          </w:p>
        </w:tc>
        <w:tc>
          <w:tcPr>
            <w:tcW w:w="376" w:type="pct"/>
            <w:tcBorders>
              <w:top w:val="nil"/>
              <w:left w:val="nil"/>
              <w:bottom w:val="single" w:sz="4" w:space="0" w:color="auto"/>
              <w:right w:val="single" w:sz="4" w:space="0" w:color="auto"/>
            </w:tcBorders>
            <w:shd w:val="clear" w:color="auto" w:fill="auto"/>
            <w:vAlign w:val="center"/>
            <w:hideMark/>
          </w:tcPr>
          <w:p w14:paraId="3C17D06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8A3C97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E752C0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026F92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Bocsig</w:t>
            </w:r>
          </w:p>
        </w:tc>
      </w:tr>
      <w:tr w:rsidR="00860437" w:rsidRPr="00860437" w14:paraId="3C4C757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E3A649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165</w:t>
            </w:r>
          </w:p>
        </w:tc>
        <w:tc>
          <w:tcPr>
            <w:tcW w:w="315" w:type="pct"/>
            <w:tcBorders>
              <w:top w:val="nil"/>
              <w:left w:val="nil"/>
              <w:bottom w:val="single" w:sz="4" w:space="0" w:color="auto"/>
              <w:right w:val="single" w:sz="4" w:space="0" w:color="auto"/>
            </w:tcBorders>
            <w:shd w:val="clear" w:color="auto" w:fill="auto"/>
            <w:vAlign w:val="center"/>
            <w:hideMark/>
          </w:tcPr>
          <w:p w14:paraId="4131752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1684EE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9A6F54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51CF2C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Rețea de introducere gaze naturale</w:t>
            </w:r>
          </w:p>
        </w:tc>
        <w:tc>
          <w:tcPr>
            <w:tcW w:w="359" w:type="pct"/>
            <w:tcBorders>
              <w:top w:val="nil"/>
              <w:left w:val="nil"/>
              <w:bottom w:val="single" w:sz="4" w:space="0" w:color="auto"/>
              <w:right w:val="single" w:sz="4" w:space="0" w:color="auto"/>
            </w:tcBorders>
            <w:shd w:val="clear" w:color="auto" w:fill="auto"/>
            <w:vAlign w:val="center"/>
            <w:hideMark/>
          </w:tcPr>
          <w:p w14:paraId="529A561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5E4B69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23DDF0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AA2DCE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50141F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Bocsig</w:t>
            </w:r>
          </w:p>
        </w:tc>
      </w:tr>
      <w:tr w:rsidR="00860437" w:rsidRPr="00860437" w14:paraId="0D3D10F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C438D8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166</w:t>
            </w:r>
          </w:p>
        </w:tc>
        <w:tc>
          <w:tcPr>
            <w:tcW w:w="315" w:type="pct"/>
            <w:tcBorders>
              <w:top w:val="nil"/>
              <w:left w:val="nil"/>
              <w:bottom w:val="single" w:sz="4" w:space="0" w:color="auto"/>
              <w:right w:val="single" w:sz="4" w:space="0" w:color="auto"/>
            </w:tcBorders>
            <w:shd w:val="clear" w:color="auto" w:fill="auto"/>
            <w:vAlign w:val="center"/>
            <w:hideMark/>
          </w:tcPr>
          <w:p w14:paraId="269872F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17E62A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89BE8C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03EE08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și modernizare școli</w:t>
            </w:r>
          </w:p>
        </w:tc>
        <w:tc>
          <w:tcPr>
            <w:tcW w:w="359" w:type="pct"/>
            <w:tcBorders>
              <w:top w:val="nil"/>
              <w:left w:val="nil"/>
              <w:bottom w:val="single" w:sz="4" w:space="0" w:color="auto"/>
              <w:right w:val="single" w:sz="4" w:space="0" w:color="auto"/>
            </w:tcBorders>
            <w:shd w:val="clear" w:color="auto" w:fill="auto"/>
            <w:vAlign w:val="center"/>
            <w:hideMark/>
          </w:tcPr>
          <w:p w14:paraId="0738960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0DF5A9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33A40E5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37C818D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26D7C0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Bocsig</w:t>
            </w:r>
          </w:p>
        </w:tc>
      </w:tr>
      <w:tr w:rsidR="00860437" w:rsidRPr="00860437" w14:paraId="6C620BA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AC15C9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167</w:t>
            </w:r>
          </w:p>
        </w:tc>
        <w:tc>
          <w:tcPr>
            <w:tcW w:w="315" w:type="pct"/>
            <w:tcBorders>
              <w:top w:val="nil"/>
              <w:left w:val="nil"/>
              <w:bottom w:val="single" w:sz="4" w:space="0" w:color="auto"/>
              <w:right w:val="single" w:sz="4" w:space="0" w:color="auto"/>
            </w:tcBorders>
            <w:shd w:val="clear" w:color="auto" w:fill="auto"/>
            <w:vAlign w:val="center"/>
            <w:hideMark/>
          </w:tcPr>
          <w:p w14:paraId="670A5D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3B5DF4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34248D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0F1D2A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Cămin Cultural Răpsig</w:t>
            </w:r>
          </w:p>
        </w:tc>
        <w:tc>
          <w:tcPr>
            <w:tcW w:w="359" w:type="pct"/>
            <w:tcBorders>
              <w:top w:val="nil"/>
              <w:left w:val="nil"/>
              <w:bottom w:val="single" w:sz="4" w:space="0" w:color="auto"/>
              <w:right w:val="single" w:sz="4" w:space="0" w:color="auto"/>
            </w:tcBorders>
            <w:shd w:val="clear" w:color="auto" w:fill="auto"/>
            <w:vAlign w:val="center"/>
            <w:hideMark/>
          </w:tcPr>
          <w:p w14:paraId="382B030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51FB30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0C24EA9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F47854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5D0F55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Bocsig</w:t>
            </w:r>
          </w:p>
        </w:tc>
      </w:tr>
      <w:tr w:rsidR="00860437" w:rsidRPr="00860437" w14:paraId="17A1998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8663D9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168</w:t>
            </w:r>
          </w:p>
        </w:tc>
        <w:tc>
          <w:tcPr>
            <w:tcW w:w="315" w:type="pct"/>
            <w:tcBorders>
              <w:top w:val="nil"/>
              <w:left w:val="nil"/>
              <w:bottom w:val="single" w:sz="4" w:space="0" w:color="auto"/>
              <w:right w:val="single" w:sz="4" w:space="0" w:color="auto"/>
            </w:tcBorders>
            <w:shd w:val="clear" w:color="auto" w:fill="auto"/>
            <w:vAlign w:val="center"/>
            <w:hideMark/>
          </w:tcPr>
          <w:p w14:paraId="5556AD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94C6A7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39E11B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21A0D9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Sală de Sport Bocsig</w:t>
            </w:r>
          </w:p>
        </w:tc>
        <w:tc>
          <w:tcPr>
            <w:tcW w:w="359" w:type="pct"/>
            <w:tcBorders>
              <w:top w:val="nil"/>
              <w:left w:val="nil"/>
              <w:bottom w:val="single" w:sz="4" w:space="0" w:color="auto"/>
              <w:right w:val="single" w:sz="4" w:space="0" w:color="auto"/>
            </w:tcBorders>
            <w:shd w:val="clear" w:color="auto" w:fill="auto"/>
            <w:vAlign w:val="center"/>
            <w:hideMark/>
          </w:tcPr>
          <w:p w14:paraId="1C87521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E64EAB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508E18D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65BFB8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1CE04F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Bocsig</w:t>
            </w:r>
          </w:p>
        </w:tc>
      </w:tr>
      <w:tr w:rsidR="00860437" w:rsidRPr="00860437" w14:paraId="7025440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D8AA38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169</w:t>
            </w:r>
          </w:p>
        </w:tc>
        <w:tc>
          <w:tcPr>
            <w:tcW w:w="315" w:type="pct"/>
            <w:tcBorders>
              <w:top w:val="nil"/>
              <w:left w:val="nil"/>
              <w:bottom w:val="single" w:sz="4" w:space="0" w:color="auto"/>
              <w:right w:val="single" w:sz="4" w:space="0" w:color="auto"/>
            </w:tcBorders>
            <w:shd w:val="clear" w:color="auto" w:fill="auto"/>
            <w:vAlign w:val="center"/>
            <w:hideMark/>
          </w:tcPr>
          <w:p w14:paraId="3AB179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590A61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941472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852975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și extinderea Căminului Cultural din Bocsig</w:t>
            </w:r>
          </w:p>
        </w:tc>
        <w:tc>
          <w:tcPr>
            <w:tcW w:w="359" w:type="pct"/>
            <w:tcBorders>
              <w:top w:val="nil"/>
              <w:left w:val="nil"/>
              <w:bottom w:val="single" w:sz="4" w:space="0" w:color="auto"/>
              <w:right w:val="single" w:sz="4" w:space="0" w:color="auto"/>
            </w:tcBorders>
            <w:shd w:val="clear" w:color="auto" w:fill="auto"/>
            <w:vAlign w:val="center"/>
            <w:hideMark/>
          </w:tcPr>
          <w:p w14:paraId="538533C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820629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4D71FF2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2956A15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B791B9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Bocsig</w:t>
            </w:r>
          </w:p>
        </w:tc>
      </w:tr>
      <w:tr w:rsidR="00860437" w:rsidRPr="00860437" w14:paraId="7D2451B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0AFB34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170</w:t>
            </w:r>
          </w:p>
        </w:tc>
        <w:tc>
          <w:tcPr>
            <w:tcW w:w="315" w:type="pct"/>
            <w:tcBorders>
              <w:top w:val="nil"/>
              <w:left w:val="nil"/>
              <w:bottom w:val="single" w:sz="4" w:space="0" w:color="auto"/>
              <w:right w:val="single" w:sz="4" w:space="0" w:color="auto"/>
            </w:tcBorders>
            <w:shd w:val="clear" w:color="auto" w:fill="auto"/>
            <w:vAlign w:val="center"/>
            <w:hideMark/>
          </w:tcPr>
          <w:p w14:paraId="4F7CC86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121516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2.2.  Îmbunătățirea eficienței energetice în </w:t>
            </w:r>
            <w:r w:rsidRPr="00860437">
              <w:rPr>
                <w:rFonts w:ascii="Arial Narrow" w:eastAsia="Times New Roman" w:hAnsi="Arial Narrow" w:cs="Calibri"/>
                <w:sz w:val="18"/>
                <w:szCs w:val="18"/>
                <w:lang w:val="ro-RO" w:eastAsia="ro-RO"/>
              </w:rPr>
              <w:lastRenderedPageBreak/>
              <w:t>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63C3CB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FF2656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Teren de tenis de câmp și pistă de alergare</w:t>
            </w:r>
          </w:p>
        </w:tc>
        <w:tc>
          <w:tcPr>
            <w:tcW w:w="359" w:type="pct"/>
            <w:tcBorders>
              <w:top w:val="nil"/>
              <w:left w:val="nil"/>
              <w:bottom w:val="single" w:sz="4" w:space="0" w:color="auto"/>
              <w:right w:val="single" w:sz="4" w:space="0" w:color="auto"/>
            </w:tcBorders>
            <w:shd w:val="clear" w:color="auto" w:fill="auto"/>
            <w:vAlign w:val="center"/>
            <w:hideMark/>
          </w:tcPr>
          <w:p w14:paraId="1129819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05CDE2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05C3AB1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3E87E6F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EB4E78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Bocsig</w:t>
            </w:r>
          </w:p>
        </w:tc>
      </w:tr>
      <w:tr w:rsidR="00860437" w:rsidRPr="00860437" w14:paraId="38FB7EA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5606BA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F0E646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62E4D3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955C8C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B03FC7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Înființarea infrastructurii de canalizare și stație de epurare în comuna Brazii</w:t>
            </w:r>
          </w:p>
        </w:tc>
        <w:tc>
          <w:tcPr>
            <w:tcW w:w="359" w:type="pct"/>
            <w:tcBorders>
              <w:top w:val="nil"/>
              <w:left w:val="nil"/>
              <w:bottom w:val="single" w:sz="4" w:space="0" w:color="auto"/>
              <w:right w:val="single" w:sz="4" w:space="0" w:color="auto"/>
            </w:tcBorders>
            <w:shd w:val="clear" w:color="auto" w:fill="auto"/>
            <w:vAlign w:val="center"/>
            <w:hideMark/>
          </w:tcPr>
          <w:p w14:paraId="42F9455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FE5C17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C3CE30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6DE5EE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BEAC7B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Brazii</w:t>
            </w:r>
          </w:p>
        </w:tc>
      </w:tr>
      <w:tr w:rsidR="00860437" w:rsidRPr="00860437" w14:paraId="0BC8CD2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335E29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541CD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8659A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CF2C9E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93896E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şi modernizare sistem de alimentare cu apă</w:t>
            </w:r>
          </w:p>
        </w:tc>
        <w:tc>
          <w:tcPr>
            <w:tcW w:w="359" w:type="pct"/>
            <w:tcBorders>
              <w:top w:val="nil"/>
              <w:left w:val="nil"/>
              <w:bottom w:val="single" w:sz="4" w:space="0" w:color="auto"/>
              <w:right w:val="single" w:sz="4" w:space="0" w:color="auto"/>
            </w:tcBorders>
            <w:shd w:val="clear" w:color="auto" w:fill="auto"/>
            <w:vAlign w:val="center"/>
            <w:hideMark/>
          </w:tcPr>
          <w:p w14:paraId="3B02230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C06170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0AE92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429D2D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38B22F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Brazii</w:t>
            </w:r>
          </w:p>
        </w:tc>
      </w:tr>
      <w:tr w:rsidR="00860437" w:rsidRPr="00860437" w14:paraId="41BE42A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173E55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173</w:t>
            </w:r>
          </w:p>
        </w:tc>
        <w:tc>
          <w:tcPr>
            <w:tcW w:w="315" w:type="pct"/>
            <w:tcBorders>
              <w:top w:val="nil"/>
              <w:left w:val="nil"/>
              <w:bottom w:val="single" w:sz="4" w:space="0" w:color="auto"/>
              <w:right w:val="single" w:sz="4" w:space="0" w:color="auto"/>
            </w:tcBorders>
            <w:shd w:val="clear" w:color="auto" w:fill="auto"/>
            <w:vAlign w:val="center"/>
            <w:hideMark/>
          </w:tcPr>
          <w:p w14:paraId="46329BC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E8E818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C0BCAE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B74800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aducțiune și distribuție rețea gaz</w:t>
            </w:r>
          </w:p>
        </w:tc>
        <w:tc>
          <w:tcPr>
            <w:tcW w:w="359" w:type="pct"/>
            <w:tcBorders>
              <w:top w:val="nil"/>
              <w:left w:val="nil"/>
              <w:bottom w:val="single" w:sz="4" w:space="0" w:color="auto"/>
              <w:right w:val="single" w:sz="4" w:space="0" w:color="auto"/>
            </w:tcBorders>
            <w:shd w:val="clear" w:color="auto" w:fill="auto"/>
            <w:vAlign w:val="center"/>
            <w:hideMark/>
          </w:tcPr>
          <w:p w14:paraId="4F603A2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9A49B9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AF13E5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3F0F3E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DC8F72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Brazii</w:t>
            </w:r>
          </w:p>
        </w:tc>
      </w:tr>
      <w:tr w:rsidR="00860437" w:rsidRPr="00860437" w14:paraId="5DA9E26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B10A07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174</w:t>
            </w:r>
          </w:p>
        </w:tc>
        <w:tc>
          <w:tcPr>
            <w:tcW w:w="315" w:type="pct"/>
            <w:tcBorders>
              <w:top w:val="nil"/>
              <w:left w:val="nil"/>
              <w:bottom w:val="single" w:sz="4" w:space="0" w:color="auto"/>
              <w:right w:val="single" w:sz="4" w:space="0" w:color="auto"/>
            </w:tcBorders>
            <w:shd w:val="clear" w:color="auto" w:fill="auto"/>
            <w:vAlign w:val="center"/>
            <w:hideMark/>
          </w:tcPr>
          <w:p w14:paraId="07E8E93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D47EA1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AEBC7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25EADB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electrică în comuna Brazii</w:t>
            </w:r>
          </w:p>
        </w:tc>
        <w:tc>
          <w:tcPr>
            <w:tcW w:w="359" w:type="pct"/>
            <w:tcBorders>
              <w:top w:val="nil"/>
              <w:left w:val="nil"/>
              <w:bottom w:val="single" w:sz="4" w:space="0" w:color="auto"/>
              <w:right w:val="single" w:sz="4" w:space="0" w:color="auto"/>
            </w:tcBorders>
            <w:shd w:val="clear" w:color="auto" w:fill="auto"/>
            <w:vAlign w:val="center"/>
            <w:hideMark/>
          </w:tcPr>
          <w:p w14:paraId="653B362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B9A170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171D6E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74E760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813763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Brazii</w:t>
            </w:r>
          </w:p>
        </w:tc>
      </w:tr>
      <w:tr w:rsidR="00860437" w:rsidRPr="00860437" w14:paraId="2CDD39F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95EA65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175</w:t>
            </w:r>
          </w:p>
        </w:tc>
        <w:tc>
          <w:tcPr>
            <w:tcW w:w="315" w:type="pct"/>
            <w:tcBorders>
              <w:top w:val="nil"/>
              <w:left w:val="nil"/>
              <w:bottom w:val="single" w:sz="4" w:space="0" w:color="auto"/>
              <w:right w:val="single" w:sz="4" w:space="0" w:color="auto"/>
            </w:tcBorders>
            <w:shd w:val="clear" w:color="auto" w:fill="auto"/>
            <w:vAlign w:val="center"/>
            <w:hideMark/>
          </w:tcPr>
          <w:p w14:paraId="1F2112A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2D66F5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779ECB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w:t>
            </w:r>
            <w:r w:rsidRPr="00860437">
              <w:rPr>
                <w:rFonts w:ascii="Arial Narrow" w:eastAsia="Times New Roman" w:hAnsi="Arial Narrow" w:cs="Calibri"/>
                <w:sz w:val="18"/>
                <w:szCs w:val="18"/>
                <w:lang w:val="ro-RO" w:eastAsia="ro-RO"/>
              </w:rPr>
              <w:lastRenderedPageBreak/>
              <w:t>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B7B045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Racordarea la reţeaua de internet în bandă largă a localităţii</w:t>
            </w:r>
          </w:p>
        </w:tc>
        <w:tc>
          <w:tcPr>
            <w:tcW w:w="359" w:type="pct"/>
            <w:tcBorders>
              <w:top w:val="nil"/>
              <w:left w:val="nil"/>
              <w:bottom w:val="single" w:sz="4" w:space="0" w:color="auto"/>
              <w:right w:val="single" w:sz="4" w:space="0" w:color="auto"/>
            </w:tcBorders>
            <w:shd w:val="clear" w:color="auto" w:fill="auto"/>
            <w:vAlign w:val="center"/>
            <w:hideMark/>
          </w:tcPr>
          <w:p w14:paraId="696271F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0BB146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409AC8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22D528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FC2BD1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Brazii</w:t>
            </w:r>
          </w:p>
        </w:tc>
      </w:tr>
      <w:tr w:rsidR="00860437" w:rsidRPr="00860437" w14:paraId="174404E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E04AA3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176</w:t>
            </w:r>
          </w:p>
        </w:tc>
        <w:tc>
          <w:tcPr>
            <w:tcW w:w="315" w:type="pct"/>
            <w:tcBorders>
              <w:top w:val="nil"/>
              <w:left w:val="nil"/>
              <w:bottom w:val="single" w:sz="4" w:space="0" w:color="auto"/>
              <w:right w:val="single" w:sz="4" w:space="0" w:color="auto"/>
            </w:tcBorders>
            <w:shd w:val="clear" w:color="auto" w:fill="auto"/>
            <w:vAlign w:val="center"/>
            <w:hideMark/>
          </w:tcPr>
          <w:p w14:paraId="5402EDC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F67BC9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9B9A3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1C8E2A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sistem supraveghere video</w:t>
            </w:r>
          </w:p>
        </w:tc>
        <w:tc>
          <w:tcPr>
            <w:tcW w:w="359" w:type="pct"/>
            <w:tcBorders>
              <w:top w:val="nil"/>
              <w:left w:val="nil"/>
              <w:bottom w:val="single" w:sz="4" w:space="0" w:color="auto"/>
              <w:right w:val="single" w:sz="4" w:space="0" w:color="auto"/>
            </w:tcBorders>
            <w:shd w:val="clear" w:color="auto" w:fill="auto"/>
            <w:vAlign w:val="center"/>
            <w:hideMark/>
          </w:tcPr>
          <w:p w14:paraId="12AB694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4F3598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6BEADD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C1FFF7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298B42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Brazii</w:t>
            </w:r>
          </w:p>
        </w:tc>
      </w:tr>
      <w:tr w:rsidR="00860437" w:rsidRPr="00860437" w14:paraId="0CA29B6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77DB9E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177</w:t>
            </w:r>
          </w:p>
        </w:tc>
        <w:tc>
          <w:tcPr>
            <w:tcW w:w="315" w:type="pct"/>
            <w:tcBorders>
              <w:top w:val="nil"/>
              <w:left w:val="nil"/>
              <w:bottom w:val="single" w:sz="4" w:space="0" w:color="auto"/>
              <w:right w:val="single" w:sz="4" w:space="0" w:color="auto"/>
            </w:tcBorders>
            <w:shd w:val="clear" w:color="auto" w:fill="auto"/>
            <w:vAlign w:val="center"/>
            <w:hideMark/>
          </w:tcPr>
          <w:p w14:paraId="1D50FF6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761CB6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DC5443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63D6363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Achiziţie / dotare microbuze școlare</w:t>
            </w:r>
          </w:p>
        </w:tc>
        <w:tc>
          <w:tcPr>
            <w:tcW w:w="359" w:type="pct"/>
            <w:tcBorders>
              <w:top w:val="nil"/>
              <w:left w:val="nil"/>
              <w:bottom w:val="single" w:sz="4" w:space="0" w:color="auto"/>
              <w:right w:val="single" w:sz="4" w:space="0" w:color="auto"/>
            </w:tcBorders>
            <w:shd w:val="clear" w:color="auto" w:fill="auto"/>
            <w:vAlign w:val="center"/>
            <w:hideMark/>
          </w:tcPr>
          <w:p w14:paraId="2BE9AB3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E5A971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autovehicule eco-eficiente achiziționate</w:t>
            </w:r>
          </w:p>
        </w:tc>
        <w:tc>
          <w:tcPr>
            <w:tcW w:w="188" w:type="pct"/>
            <w:tcBorders>
              <w:top w:val="nil"/>
              <w:left w:val="nil"/>
              <w:bottom w:val="single" w:sz="4" w:space="0" w:color="auto"/>
              <w:right w:val="single" w:sz="4" w:space="0" w:color="auto"/>
            </w:tcBorders>
            <w:shd w:val="clear" w:color="auto" w:fill="auto"/>
            <w:vAlign w:val="center"/>
            <w:hideMark/>
          </w:tcPr>
          <w:p w14:paraId="3463A1C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D42274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DE8F24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Brazii</w:t>
            </w:r>
          </w:p>
        </w:tc>
      </w:tr>
      <w:tr w:rsidR="00860437" w:rsidRPr="00860437" w14:paraId="7F38AD0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52FA41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178</w:t>
            </w:r>
          </w:p>
        </w:tc>
        <w:tc>
          <w:tcPr>
            <w:tcW w:w="315" w:type="pct"/>
            <w:tcBorders>
              <w:top w:val="nil"/>
              <w:left w:val="nil"/>
              <w:bottom w:val="single" w:sz="4" w:space="0" w:color="auto"/>
              <w:right w:val="single" w:sz="4" w:space="0" w:color="auto"/>
            </w:tcBorders>
            <w:shd w:val="clear" w:color="auto" w:fill="auto"/>
            <w:vAlign w:val="center"/>
            <w:hideMark/>
          </w:tcPr>
          <w:p w14:paraId="1FB5F32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23CC90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0F8C01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1ED6B0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termică a clădirilor publice</w:t>
            </w:r>
          </w:p>
        </w:tc>
        <w:tc>
          <w:tcPr>
            <w:tcW w:w="359" w:type="pct"/>
            <w:tcBorders>
              <w:top w:val="nil"/>
              <w:left w:val="nil"/>
              <w:bottom w:val="single" w:sz="4" w:space="0" w:color="auto"/>
              <w:right w:val="single" w:sz="4" w:space="0" w:color="auto"/>
            </w:tcBorders>
            <w:shd w:val="clear" w:color="auto" w:fill="auto"/>
            <w:vAlign w:val="center"/>
            <w:hideMark/>
          </w:tcPr>
          <w:p w14:paraId="7C2FA20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A674F5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785AA49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868868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CFE9F7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Brazii</w:t>
            </w:r>
          </w:p>
        </w:tc>
      </w:tr>
      <w:tr w:rsidR="00860437" w:rsidRPr="00860437" w14:paraId="77E5C13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C53289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179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D48AEC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865C92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3E3CF1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58C75F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Execuția de sisteme de colectare și dirijare ape pluviale in localitatea Cărand, comuna Cărand</w:t>
            </w:r>
          </w:p>
        </w:tc>
        <w:tc>
          <w:tcPr>
            <w:tcW w:w="359" w:type="pct"/>
            <w:tcBorders>
              <w:top w:val="nil"/>
              <w:left w:val="nil"/>
              <w:bottom w:val="single" w:sz="4" w:space="0" w:color="auto"/>
              <w:right w:val="single" w:sz="4" w:space="0" w:color="auto"/>
            </w:tcBorders>
            <w:shd w:val="clear" w:color="auto" w:fill="auto"/>
            <w:vAlign w:val="center"/>
            <w:hideMark/>
          </w:tcPr>
          <w:p w14:paraId="0896E2B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F85749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DD63EA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F2DCA2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AB048C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Cărand</w:t>
            </w:r>
          </w:p>
        </w:tc>
      </w:tr>
      <w:tr w:rsidR="00860437" w:rsidRPr="00860437" w14:paraId="17D5830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431D4D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180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6BEF3C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69AF18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131D3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F94DCD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rețea de apă în comuna Conop, județul Arad și înființare rețea de canalizare în comuna Conop, județul Arad</w:t>
            </w:r>
          </w:p>
        </w:tc>
        <w:tc>
          <w:tcPr>
            <w:tcW w:w="359" w:type="pct"/>
            <w:tcBorders>
              <w:top w:val="nil"/>
              <w:left w:val="nil"/>
              <w:bottom w:val="single" w:sz="4" w:space="0" w:color="auto"/>
              <w:right w:val="single" w:sz="4" w:space="0" w:color="auto"/>
            </w:tcBorders>
            <w:shd w:val="clear" w:color="auto" w:fill="auto"/>
            <w:vAlign w:val="center"/>
            <w:hideMark/>
          </w:tcPr>
          <w:p w14:paraId="5CE9F70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6B5D0B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814867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676A35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0646DD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Conop</w:t>
            </w:r>
          </w:p>
        </w:tc>
      </w:tr>
      <w:tr w:rsidR="00860437" w:rsidRPr="00860437" w14:paraId="3B3DCC6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511764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181</w:t>
            </w:r>
          </w:p>
        </w:tc>
        <w:tc>
          <w:tcPr>
            <w:tcW w:w="315" w:type="pct"/>
            <w:tcBorders>
              <w:top w:val="nil"/>
              <w:left w:val="nil"/>
              <w:bottom w:val="single" w:sz="4" w:space="0" w:color="auto"/>
              <w:right w:val="single" w:sz="4" w:space="0" w:color="auto"/>
            </w:tcBorders>
            <w:shd w:val="clear" w:color="auto" w:fill="auto"/>
            <w:vAlign w:val="center"/>
            <w:hideMark/>
          </w:tcPr>
          <w:p w14:paraId="39F3FCA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03071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D83001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5A7D98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apă și canalizare în Comuna Covăsânț judetul Arad</w:t>
            </w:r>
          </w:p>
        </w:tc>
        <w:tc>
          <w:tcPr>
            <w:tcW w:w="359" w:type="pct"/>
            <w:tcBorders>
              <w:top w:val="nil"/>
              <w:left w:val="nil"/>
              <w:bottom w:val="single" w:sz="4" w:space="0" w:color="auto"/>
              <w:right w:val="single" w:sz="4" w:space="0" w:color="auto"/>
            </w:tcBorders>
            <w:shd w:val="clear" w:color="auto" w:fill="auto"/>
            <w:vAlign w:val="center"/>
            <w:hideMark/>
          </w:tcPr>
          <w:p w14:paraId="735037E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77E67E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765A71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1C72B5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0D58AE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Covăsinț</w:t>
            </w:r>
          </w:p>
        </w:tc>
      </w:tr>
      <w:tr w:rsidR="00860437" w:rsidRPr="00860437" w14:paraId="7849AAB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CD67BA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182</w:t>
            </w:r>
          </w:p>
        </w:tc>
        <w:tc>
          <w:tcPr>
            <w:tcW w:w="315" w:type="pct"/>
            <w:tcBorders>
              <w:top w:val="nil"/>
              <w:left w:val="nil"/>
              <w:bottom w:val="single" w:sz="4" w:space="0" w:color="auto"/>
              <w:right w:val="single" w:sz="4" w:space="0" w:color="auto"/>
            </w:tcBorders>
            <w:shd w:val="clear" w:color="auto" w:fill="auto"/>
            <w:vAlign w:val="center"/>
            <w:hideMark/>
          </w:tcPr>
          <w:p w14:paraId="5B51B9E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95510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F6AEDA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42C670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Introducere rețea de apă și canalizare în comuna Covăsânț</w:t>
            </w:r>
          </w:p>
        </w:tc>
        <w:tc>
          <w:tcPr>
            <w:tcW w:w="359" w:type="pct"/>
            <w:tcBorders>
              <w:top w:val="nil"/>
              <w:left w:val="nil"/>
              <w:bottom w:val="single" w:sz="4" w:space="0" w:color="auto"/>
              <w:right w:val="single" w:sz="4" w:space="0" w:color="auto"/>
            </w:tcBorders>
            <w:shd w:val="clear" w:color="auto" w:fill="auto"/>
            <w:vAlign w:val="center"/>
            <w:hideMark/>
          </w:tcPr>
          <w:p w14:paraId="767A44E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BB209F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8351D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8B8958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C4C5AF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Covăsinț</w:t>
            </w:r>
          </w:p>
        </w:tc>
      </w:tr>
      <w:tr w:rsidR="00860437" w:rsidRPr="00860437" w14:paraId="49693D8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D27F0A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183</w:t>
            </w:r>
          </w:p>
        </w:tc>
        <w:tc>
          <w:tcPr>
            <w:tcW w:w="315" w:type="pct"/>
            <w:tcBorders>
              <w:top w:val="nil"/>
              <w:left w:val="nil"/>
              <w:bottom w:val="single" w:sz="4" w:space="0" w:color="auto"/>
              <w:right w:val="single" w:sz="4" w:space="0" w:color="auto"/>
            </w:tcBorders>
            <w:shd w:val="clear" w:color="auto" w:fill="auto"/>
            <w:vAlign w:val="center"/>
            <w:hideMark/>
          </w:tcPr>
          <w:p w14:paraId="4048D26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4BD4E3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D6DF9F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F1BEAE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Extindere canalizare menajeră în comuna Dezna, județul Arad </w:t>
            </w:r>
          </w:p>
        </w:tc>
        <w:tc>
          <w:tcPr>
            <w:tcW w:w="359" w:type="pct"/>
            <w:tcBorders>
              <w:top w:val="nil"/>
              <w:left w:val="nil"/>
              <w:bottom w:val="single" w:sz="4" w:space="0" w:color="auto"/>
              <w:right w:val="single" w:sz="4" w:space="0" w:color="auto"/>
            </w:tcBorders>
            <w:shd w:val="clear" w:color="auto" w:fill="auto"/>
            <w:vAlign w:val="center"/>
            <w:hideMark/>
          </w:tcPr>
          <w:p w14:paraId="1D0F55C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05B174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199B4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0B0351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2F202F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Dezna</w:t>
            </w:r>
          </w:p>
        </w:tc>
      </w:tr>
      <w:tr w:rsidR="00860437" w:rsidRPr="00860437" w14:paraId="7CC4BC1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56A8F6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184</w:t>
            </w:r>
          </w:p>
        </w:tc>
        <w:tc>
          <w:tcPr>
            <w:tcW w:w="315" w:type="pct"/>
            <w:tcBorders>
              <w:top w:val="nil"/>
              <w:left w:val="nil"/>
              <w:bottom w:val="single" w:sz="4" w:space="0" w:color="auto"/>
              <w:right w:val="single" w:sz="4" w:space="0" w:color="auto"/>
            </w:tcBorders>
            <w:shd w:val="clear" w:color="auto" w:fill="auto"/>
            <w:vAlign w:val="center"/>
            <w:hideMark/>
          </w:tcPr>
          <w:p w14:paraId="440C4C1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6CF065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F33DD9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w:t>
            </w:r>
            <w:r w:rsidRPr="00860437">
              <w:rPr>
                <w:rFonts w:ascii="Arial Narrow" w:eastAsia="Times New Roman" w:hAnsi="Arial Narrow" w:cs="Calibri"/>
                <w:sz w:val="18"/>
                <w:szCs w:val="18"/>
                <w:lang w:val="ro-RO" w:eastAsia="ro-RO"/>
              </w:rPr>
              <w:lastRenderedPageBreak/>
              <w:t>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3CA13A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Introducerea rețelei de canalizare</w:t>
            </w:r>
          </w:p>
        </w:tc>
        <w:tc>
          <w:tcPr>
            <w:tcW w:w="359" w:type="pct"/>
            <w:tcBorders>
              <w:top w:val="nil"/>
              <w:left w:val="nil"/>
              <w:bottom w:val="single" w:sz="4" w:space="0" w:color="auto"/>
              <w:right w:val="single" w:sz="4" w:space="0" w:color="auto"/>
            </w:tcBorders>
            <w:shd w:val="clear" w:color="auto" w:fill="auto"/>
            <w:vAlign w:val="center"/>
            <w:hideMark/>
          </w:tcPr>
          <w:p w14:paraId="6A61918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C183B3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8A5552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9C153C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8B898A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Dorobanți</w:t>
            </w:r>
          </w:p>
        </w:tc>
      </w:tr>
      <w:tr w:rsidR="00860437" w:rsidRPr="00860437" w14:paraId="3315DEA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271C45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185</w:t>
            </w:r>
          </w:p>
        </w:tc>
        <w:tc>
          <w:tcPr>
            <w:tcW w:w="315" w:type="pct"/>
            <w:tcBorders>
              <w:top w:val="nil"/>
              <w:left w:val="nil"/>
              <w:bottom w:val="single" w:sz="4" w:space="0" w:color="auto"/>
              <w:right w:val="single" w:sz="4" w:space="0" w:color="auto"/>
            </w:tcBorders>
            <w:shd w:val="clear" w:color="auto" w:fill="auto"/>
            <w:vAlign w:val="center"/>
            <w:hideMark/>
          </w:tcPr>
          <w:p w14:paraId="0186C1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9C6DC0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CF2BAC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6F3396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 școală gimnazială</w:t>
            </w:r>
          </w:p>
        </w:tc>
        <w:tc>
          <w:tcPr>
            <w:tcW w:w="359" w:type="pct"/>
            <w:tcBorders>
              <w:top w:val="nil"/>
              <w:left w:val="nil"/>
              <w:bottom w:val="single" w:sz="4" w:space="0" w:color="auto"/>
              <w:right w:val="single" w:sz="4" w:space="0" w:color="auto"/>
            </w:tcBorders>
            <w:shd w:val="clear" w:color="auto" w:fill="auto"/>
            <w:vAlign w:val="center"/>
            <w:hideMark/>
          </w:tcPr>
          <w:p w14:paraId="0BEEA1F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CC8C11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1CA3B3C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F354DE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AFBA5D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Dorobanți</w:t>
            </w:r>
          </w:p>
        </w:tc>
      </w:tr>
      <w:tr w:rsidR="00860437" w:rsidRPr="00860437" w14:paraId="090F58C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90C8E2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186</w:t>
            </w:r>
          </w:p>
        </w:tc>
        <w:tc>
          <w:tcPr>
            <w:tcW w:w="315" w:type="pct"/>
            <w:tcBorders>
              <w:top w:val="nil"/>
              <w:left w:val="nil"/>
              <w:bottom w:val="single" w:sz="4" w:space="0" w:color="auto"/>
              <w:right w:val="single" w:sz="4" w:space="0" w:color="auto"/>
            </w:tcBorders>
            <w:shd w:val="clear" w:color="auto" w:fill="auto"/>
            <w:vAlign w:val="center"/>
            <w:hideMark/>
          </w:tcPr>
          <w:p w14:paraId="21B753C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116B83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FA4E5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40BE85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 şi reparare bază sportivă</w:t>
            </w:r>
          </w:p>
        </w:tc>
        <w:tc>
          <w:tcPr>
            <w:tcW w:w="359" w:type="pct"/>
            <w:tcBorders>
              <w:top w:val="nil"/>
              <w:left w:val="nil"/>
              <w:bottom w:val="single" w:sz="4" w:space="0" w:color="auto"/>
              <w:right w:val="single" w:sz="4" w:space="0" w:color="auto"/>
            </w:tcBorders>
            <w:shd w:val="clear" w:color="auto" w:fill="auto"/>
            <w:vAlign w:val="center"/>
            <w:hideMark/>
          </w:tcPr>
          <w:p w14:paraId="37DCA71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7042A7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5DE587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DF4DEBE"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611EF1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Dorobanți</w:t>
            </w:r>
          </w:p>
        </w:tc>
      </w:tr>
      <w:tr w:rsidR="00860437" w:rsidRPr="00860437" w14:paraId="37C3845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CCD559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187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C5A058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494082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3E09ABC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140F51C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Construcție pistă de biciclete în Comuna Fântânele, Județul Arad</w:t>
            </w:r>
          </w:p>
        </w:tc>
        <w:tc>
          <w:tcPr>
            <w:tcW w:w="359" w:type="pct"/>
            <w:tcBorders>
              <w:top w:val="nil"/>
              <w:left w:val="nil"/>
              <w:bottom w:val="single" w:sz="4" w:space="0" w:color="auto"/>
              <w:right w:val="single" w:sz="4" w:space="0" w:color="auto"/>
            </w:tcBorders>
            <w:shd w:val="clear" w:color="auto" w:fill="auto"/>
            <w:vAlign w:val="center"/>
            <w:hideMark/>
          </w:tcPr>
          <w:p w14:paraId="2ABFFA8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324.770,00 </w:t>
            </w:r>
          </w:p>
        </w:tc>
        <w:tc>
          <w:tcPr>
            <w:tcW w:w="376" w:type="pct"/>
            <w:tcBorders>
              <w:top w:val="nil"/>
              <w:left w:val="nil"/>
              <w:bottom w:val="single" w:sz="4" w:space="0" w:color="auto"/>
              <w:right w:val="single" w:sz="4" w:space="0" w:color="auto"/>
            </w:tcBorders>
            <w:shd w:val="clear" w:color="auto" w:fill="auto"/>
            <w:vAlign w:val="center"/>
            <w:hideMark/>
          </w:tcPr>
          <w:p w14:paraId="21FB0DB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37493AC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w:t>
            </w:r>
          </w:p>
        </w:tc>
        <w:tc>
          <w:tcPr>
            <w:tcW w:w="537" w:type="pct"/>
            <w:tcBorders>
              <w:top w:val="nil"/>
              <w:left w:val="nil"/>
              <w:bottom w:val="single" w:sz="4" w:space="0" w:color="auto"/>
              <w:right w:val="single" w:sz="4" w:space="0" w:color="auto"/>
            </w:tcBorders>
            <w:shd w:val="clear" w:color="auto" w:fill="auto"/>
            <w:vAlign w:val="center"/>
            <w:hideMark/>
          </w:tcPr>
          <w:p w14:paraId="0F60F1B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PNRR - Componenta C10,</w:t>
            </w:r>
          </w:p>
        </w:tc>
        <w:tc>
          <w:tcPr>
            <w:tcW w:w="381" w:type="pct"/>
            <w:tcBorders>
              <w:top w:val="nil"/>
              <w:left w:val="nil"/>
              <w:bottom w:val="single" w:sz="4" w:space="0" w:color="auto"/>
              <w:right w:val="single" w:sz="4" w:space="0" w:color="auto"/>
            </w:tcBorders>
            <w:shd w:val="clear" w:color="auto" w:fill="auto"/>
            <w:vAlign w:val="center"/>
            <w:hideMark/>
          </w:tcPr>
          <w:p w14:paraId="1524970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Comuna Fântânele</w:t>
            </w:r>
          </w:p>
        </w:tc>
      </w:tr>
      <w:tr w:rsidR="00860437" w:rsidRPr="00860437" w14:paraId="63FBCFB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2B90DC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188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05204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57CC21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E2FA3F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4B2BF0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apă în comuna Felnac</w:t>
            </w:r>
          </w:p>
        </w:tc>
        <w:tc>
          <w:tcPr>
            <w:tcW w:w="359" w:type="pct"/>
            <w:tcBorders>
              <w:top w:val="nil"/>
              <w:left w:val="nil"/>
              <w:bottom w:val="single" w:sz="4" w:space="0" w:color="auto"/>
              <w:right w:val="single" w:sz="4" w:space="0" w:color="auto"/>
            </w:tcBorders>
            <w:shd w:val="clear" w:color="auto" w:fill="auto"/>
            <w:vAlign w:val="center"/>
            <w:hideMark/>
          </w:tcPr>
          <w:p w14:paraId="485770A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D89428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5C9438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53064C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C967B0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5DC1887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E5C23E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189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FDA23E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E9FCCE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384830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DA447F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electrică în comuna Felnac</w:t>
            </w:r>
          </w:p>
        </w:tc>
        <w:tc>
          <w:tcPr>
            <w:tcW w:w="359" w:type="pct"/>
            <w:tcBorders>
              <w:top w:val="nil"/>
              <w:left w:val="nil"/>
              <w:bottom w:val="single" w:sz="4" w:space="0" w:color="auto"/>
              <w:right w:val="single" w:sz="4" w:space="0" w:color="auto"/>
            </w:tcBorders>
            <w:shd w:val="clear" w:color="auto" w:fill="auto"/>
            <w:vAlign w:val="center"/>
            <w:hideMark/>
          </w:tcPr>
          <w:p w14:paraId="326A8C9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C9FD12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A2862C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A62EF7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089B3C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11ADC43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49D34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190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DF48C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9BA830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341DE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10CC22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rețea de canalizare și stație de epurare în comuna Felnac</w:t>
            </w:r>
          </w:p>
        </w:tc>
        <w:tc>
          <w:tcPr>
            <w:tcW w:w="359" w:type="pct"/>
            <w:tcBorders>
              <w:top w:val="nil"/>
              <w:left w:val="nil"/>
              <w:bottom w:val="single" w:sz="4" w:space="0" w:color="auto"/>
              <w:right w:val="single" w:sz="4" w:space="0" w:color="auto"/>
            </w:tcBorders>
            <w:shd w:val="clear" w:color="auto" w:fill="auto"/>
            <w:vAlign w:val="center"/>
            <w:hideMark/>
          </w:tcPr>
          <w:p w14:paraId="218112D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FBC45D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4D0992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191639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1A63E3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53A85A6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24C10D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191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B2E28A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4DA326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1CCB24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4DFEFE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Înființarea de puncte de conectare stradale la Wi-Fi în zonele de interes ale localității (primărie, școală, biserică etc.) – Programul Wi-Fi For You</w:t>
            </w:r>
          </w:p>
        </w:tc>
        <w:tc>
          <w:tcPr>
            <w:tcW w:w="359" w:type="pct"/>
            <w:tcBorders>
              <w:top w:val="nil"/>
              <w:left w:val="nil"/>
              <w:bottom w:val="single" w:sz="4" w:space="0" w:color="auto"/>
              <w:right w:val="single" w:sz="4" w:space="0" w:color="auto"/>
            </w:tcBorders>
            <w:shd w:val="clear" w:color="auto" w:fill="auto"/>
            <w:vAlign w:val="center"/>
            <w:hideMark/>
          </w:tcPr>
          <w:p w14:paraId="3E02A3B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6509D6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DB3F33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B85E9D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B6959D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7AFF8F0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CA2192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192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1ACF72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391FC9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294F97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833095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Racordare parc industrial la rețelele de utilități ale localității (apă, canalizare, curent electric, gaze naturale, iluminat)</w:t>
            </w:r>
          </w:p>
        </w:tc>
        <w:tc>
          <w:tcPr>
            <w:tcW w:w="359" w:type="pct"/>
            <w:tcBorders>
              <w:top w:val="nil"/>
              <w:left w:val="nil"/>
              <w:bottom w:val="single" w:sz="4" w:space="0" w:color="auto"/>
              <w:right w:val="single" w:sz="4" w:space="0" w:color="auto"/>
            </w:tcBorders>
            <w:shd w:val="clear" w:color="auto" w:fill="auto"/>
            <w:vAlign w:val="center"/>
            <w:hideMark/>
          </w:tcPr>
          <w:p w14:paraId="28F9666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2D97E0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CC5279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28BA8A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2D25B2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08DD360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91EF1A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193</w:t>
            </w:r>
          </w:p>
        </w:tc>
        <w:tc>
          <w:tcPr>
            <w:tcW w:w="315" w:type="pct"/>
            <w:tcBorders>
              <w:top w:val="nil"/>
              <w:left w:val="nil"/>
              <w:bottom w:val="single" w:sz="4" w:space="0" w:color="auto"/>
              <w:right w:val="single" w:sz="4" w:space="0" w:color="auto"/>
            </w:tcBorders>
            <w:shd w:val="clear" w:color="auto" w:fill="auto"/>
            <w:vAlign w:val="center"/>
            <w:hideMark/>
          </w:tcPr>
          <w:p w14:paraId="7329AC7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0C9794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6C3DF64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01CD93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Acțiuni de curățare a tuturor zonelor naturale (în special de deșeuri din plastic) și organizarea de programe sistematice de educare a populației pentru combaterea fenomenului poluării.</w:t>
            </w:r>
          </w:p>
        </w:tc>
        <w:tc>
          <w:tcPr>
            <w:tcW w:w="359" w:type="pct"/>
            <w:tcBorders>
              <w:top w:val="nil"/>
              <w:left w:val="nil"/>
              <w:bottom w:val="single" w:sz="4" w:space="0" w:color="auto"/>
              <w:right w:val="single" w:sz="4" w:space="0" w:color="auto"/>
            </w:tcBorders>
            <w:shd w:val="clear" w:color="auto" w:fill="auto"/>
            <w:vAlign w:val="center"/>
            <w:hideMark/>
          </w:tcPr>
          <w:p w14:paraId="0DC585B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DA7B7E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56475E3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AF5D4C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3F0684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61E4B7C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96F446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194</w:t>
            </w:r>
          </w:p>
        </w:tc>
        <w:tc>
          <w:tcPr>
            <w:tcW w:w="315" w:type="pct"/>
            <w:tcBorders>
              <w:top w:val="nil"/>
              <w:left w:val="nil"/>
              <w:bottom w:val="single" w:sz="4" w:space="0" w:color="auto"/>
              <w:right w:val="single" w:sz="4" w:space="0" w:color="auto"/>
            </w:tcBorders>
            <w:shd w:val="clear" w:color="auto" w:fill="auto"/>
            <w:vAlign w:val="center"/>
            <w:hideMark/>
          </w:tcPr>
          <w:p w14:paraId="2CA0C9D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F6AFD9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2.4.  Regenerare urbană - dezvoltarea durabilă și </w:t>
            </w:r>
            <w:r w:rsidRPr="00860437">
              <w:rPr>
                <w:rFonts w:ascii="Arial Narrow" w:eastAsia="Times New Roman" w:hAnsi="Arial Narrow" w:cs="Calibri"/>
                <w:sz w:val="18"/>
                <w:szCs w:val="18"/>
                <w:lang w:val="ro-RO" w:eastAsia="ro-RO"/>
              </w:rPr>
              <w:lastRenderedPageBreak/>
              <w:t>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68F593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45E077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Campanii de educare a cetățenilor privind responsabilitatea lor în ceea ce privește colectarea selectivă a deșeurilor</w:t>
            </w:r>
          </w:p>
        </w:tc>
        <w:tc>
          <w:tcPr>
            <w:tcW w:w="359" w:type="pct"/>
            <w:tcBorders>
              <w:top w:val="nil"/>
              <w:left w:val="nil"/>
              <w:bottom w:val="single" w:sz="4" w:space="0" w:color="auto"/>
              <w:right w:val="single" w:sz="4" w:space="0" w:color="auto"/>
            </w:tcBorders>
            <w:shd w:val="clear" w:color="auto" w:fill="auto"/>
            <w:vAlign w:val="center"/>
            <w:hideMark/>
          </w:tcPr>
          <w:p w14:paraId="165054F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2D761B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3BCB895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A6161E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 xml:space="preserve"> Buget Local</w:t>
            </w:r>
          </w:p>
        </w:tc>
        <w:tc>
          <w:tcPr>
            <w:tcW w:w="381" w:type="pct"/>
            <w:tcBorders>
              <w:top w:val="nil"/>
              <w:left w:val="nil"/>
              <w:bottom w:val="single" w:sz="4" w:space="0" w:color="auto"/>
              <w:right w:val="single" w:sz="4" w:space="0" w:color="auto"/>
            </w:tcBorders>
            <w:shd w:val="clear" w:color="auto" w:fill="auto"/>
            <w:vAlign w:val="center"/>
            <w:hideMark/>
          </w:tcPr>
          <w:p w14:paraId="54F54F0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4695F65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E6AFBA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195</w:t>
            </w:r>
          </w:p>
        </w:tc>
        <w:tc>
          <w:tcPr>
            <w:tcW w:w="315" w:type="pct"/>
            <w:tcBorders>
              <w:top w:val="nil"/>
              <w:left w:val="nil"/>
              <w:bottom w:val="single" w:sz="4" w:space="0" w:color="auto"/>
              <w:right w:val="single" w:sz="4" w:space="0" w:color="auto"/>
            </w:tcBorders>
            <w:shd w:val="clear" w:color="auto" w:fill="auto"/>
            <w:vAlign w:val="center"/>
            <w:hideMark/>
          </w:tcPr>
          <w:p w14:paraId="0945E00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8B077F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4F7D9A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365FD7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Dotarea gospodăriilor cu pubele pentru colectarea selectivă a deșeurilor</w:t>
            </w:r>
          </w:p>
        </w:tc>
        <w:tc>
          <w:tcPr>
            <w:tcW w:w="359" w:type="pct"/>
            <w:tcBorders>
              <w:top w:val="nil"/>
              <w:left w:val="nil"/>
              <w:bottom w:val="single" w:sz="4" w:space="0" w:color="auto"/>
              <w:right w:val="single" w:sz="4" w:space="0" w:color="auto"/>
            </w:tcBorders>
            <w:shd w:val="clear" w:color="auto" w:fill="auto"/>
            <w:vAlign w:val="center"/>
            <w:hideMark/>
          </w:tcPr>
          <w:p w14:paraId="6AB891B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5BC20F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5D4A19C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ECC6E1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3A75C8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6DA38AE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21964F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196</w:t>
            </w:r>
          </w:p>
        </w:tc>
        <w:tc>
          <w:tcPr>
            <w:tcW w:w="315" w:type="pct"/>
            <w:tcBorders>
              <w:top w:val="nil"/>
              <w:left w:val="nil"/>
              <w:bottom w:val="single" w:sz="4" w:space="0" w:color="auto"/>
              <w:right w:val="single" w:sz="4" w:space="0" w:color="auto"/>
            </w:tcBorders>
            <w:shd w:val="clear" w:color="auto" w:fill="auto"/>
            <w:vAlign w:val="center"/>
            <w:hideMark/>
          </w:tcPr>
          <w:p w14:paraId="23442CE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97A8DF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DA4AEC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1D283D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Instalarea de pubele pentru colectarea selectivă a deșeurilor</w:t>
            </w:r>
          </w:p>
        </w:tc>
        <w:tc>
          <w:tcPr>
            <w:tcW w:w="359" w:type="pct"/>
            <w:tcBorders>
              <w:top w:val="nil"/>
              <w:left w:val="nil"/>
              <w:bottom w:val="single" w:sz="4" w:space="0" w:color="auto"/>
              <w:right w:val="single" w:sz="4" w:space="0" w:color="auto"/>
            </w:tcBorders>
            <w:shd w:val="clear" w:color="auto" w:fill="auto"/>
            <w:vAlign w:val="center"/>
            <w:hideMark/>
          </w:tcPr>
          <w:p w14:paraId="34182CF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E80D39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4F434BD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3C118B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1DF469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0BF1195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613E84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197</w:t>
            </w:r>
          </w:p>
        </w:tc>
        <w:tc>
          <w:tcPr>
            <w:tcW w:w="315" w:type="pct"/>
            <w:tcBorders>
              <w:top w:val="nil"/>
              <w:left w:val="nil"/>
              <w:bottom w:val="single" w:sz="4" w:space="0" w:color="auto"/>
              <w:right w:val="single" w:sz="4" w:space="0" w:color="auto"/>
            </w:tcBorders>
            <w:shd w:val="clear" w:color="auto" w:fill="auto"/>
            <w:vAlign w:val="center"/>
            <w:hideMark/>
          </w:tcPr>
          <w:p w14:paraId="34C1E2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D1EF1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771F025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BAA616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Campanii de conștientizare a publicului larg despre existența și valoarea obiectivelor naturale vizate</w:t>
            </w:r>
          </w:p>
        </w:tc>
        <w:tc>
          <w:tcPr>
            <w:tcW w:w="359" w:type="pct"/>
            <w:tcBorders>
              <w:top w:val="nil"/>
              <w:left w:val="nil"/>
              <w:bottom w:val="single" w:sz="4" w:space="0" w:color="auto"/>
              <w:right w:val="single" w:sz="4" w:space="0" w:color="auto"/>
            </w:tcBorders>
            <w:shd w:val="clear" w:color="auto" w:fill="auto"/>
            <w:vAlign w:val="center"/>
            <w:hideMark/>
          </w:tcPr>
          <w:p w14:paraId="5266BE0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A95BD4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6D8B54B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53DB6FE"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 xml:space="preserve"> Buget Local</w:t>
            </w:r>
          </w:p>
        </w:tc>
        <w:tc>
          <w:tcPr>
            <w:tcW w:w="381" w:type="pct"/>
            <w:tcBorders>
              <w:top w:val="nil"/>
              <w:left w:val="nil"/>
              <w:bottom w:val="single" w:sz="4" w:space="0" w:color="auto"/>
              <w:right w:val="single" w:sz="4" w:space="0" w:color="auto"/>
            </w:tcBorders>
            <w:shd w:val="clear" w:color="auto" w:fill="auto"/>
            <w:vAlign w:val="center"/>
            <w:hideMark/>
          </w:tcPr>
          <w:p w14:paraId="7BA1DEE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25CD38E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B65D4C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198</w:t>
            </w:r>
          </w:p>
        </w:tc>
        <w:tc>
          <w:tcPr>
            <w:tcW w:w="315" w:type="pct"/>
            <w:tcBorders>
              <w:top w:val="nil"/>
              <w:left w:val="nil"/>
              <w:bottom w:val="single" w:sz="4" w:space="0" w:color="auto"/>
              <w:right w:val="single" w:sz="4" w:space="0" w:color="auto"/>
            </w:tcBorders>
            <w:shd w:val="clear" w:color="auto" w:fill="auto"/>
            <w:vAlign w:val="center"/>
            <w:hideMark/>
          </w:tcPr>
          <w:p w14:paraId="4CA0BCA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D71E46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2555055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9B98E2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Campanii de conștientizare privind beneficiile unui mediu curat și sănătos și combaterea poluării</w:t>
            </w:r>
          </w:p>
        </w:tc>
        <w:tc>
          <w:tcPr>
            <w:tcW w:w="359" w:type="pct"/>
            <w:tcBorders>
              <w:top w:val="nil"/>
              <w:left w:val="nil"/>
              <w:bottom w:val="single" w:sz="4" w:space="0" w:color="auto"/>
              <w:right w:val="single" w:sz="4" w:space="0" w:color="auto"/>
            </w:tcBorders>
            <w:shd w:val="clear" w:color="auto" w:fill="auto"/>
            <w:vAlign w:val="center"/>
            <w:hideMark/>
          </w:tcPr>
          <w:p w14:paraId="6E8E471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349A1D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1AD3357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3B5CC3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0688BE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Felnac</w:t>
            </w:r>
          </w:p>
        </w:tc>
      </w:tr>
      <w:tr w:rsidR="00860437" w:rsidRPr="00860437" w14:paraId="3585125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D0BB62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199</w:t>
            </w:r>
          </w:p>
        </w:tc>
        <w:tc>
          <w:tcPr>
            <w:tcW w:w="315" w:type="pct"/>
            <w:tcBorders>
              <w:top w:val="nil"/>
              <w:left w:val="nil"/>
              <w:bottom w:val="single" w:sz="4" w:space="0" w:color="auto"/>
              <w:right w:val="single" w:sz="4" w:space="0" w:color="auto"/>
            </w:tcBorders>
            <w:shd w:val="clear" w:color="auto" w:fill="auto"/>
            <w:vAlign w:val="center"/>
            <w:hideMark/>
          </w:tcPr>
          <w:p w14:paraId="5558BD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85D75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461806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w:t>
            </w:r>
            <w:r w:rsidRPr="00860437">
              <w:rPr>
                <w:rFonts w:ascii="Arial Narrow" w:eastAsia="Times New Roman" w:hAnsi="Arial Narrow" w:cs="Calibri"/>
                <w:sz w:val="18"/>
                <w:szCs w:val="18"/>
                <w:lang w:val="ro-RO" w:eastAsia="ro-RO"/>
              </w:rPr>
              <w:lastRenderedPageBreak/>
              <w:t>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B876D6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Introducerea/ extinderea rețelei de utilități (apă, canalizare, gaz, electricitate) și telecomunicații (internet) în mediul rural</w:t>
            </w:r>
          </w:p>
        </w:tc>
        <w:tc>
          <w:tcPr>
            <w:tcW w:w="359" w:type="pct"/>
            <w:tcBorders>
              <w:top w:val="nil"/>
              <w:left w:val="nil"/>
              <w:bottom w:val="single" w:sz="4" w:space="0" w:color="auto"/>
              <w:right w:val="single" w:sz="4" w:space="0" w:color="auto"/>
            </w:tcBorders>
            <w:shd w:val="clear" w:color="auto" w:fill="auto"/>
            <w:vAlign w:val="center"/>
            <w:hideMark/>
          </w:tcPr>
          <w:p w14:paraId="457C993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80E2DB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2FDA14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721C13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4FD53C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Frumușeni</w:t>
            </w:r>
          </w:p>
        </w:tc>
      </w:tr>
      <w:tr w:rsidR="00860437" w:rsidRPr="00860437" w14:paraId="1EDF41D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D1CEA2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200</w:t>
            </w:r>
          </w:p>
        </w:tc>
        <w:tc>
          <w:tcPr>
            <w:tcW w:w="315" w:type="pct"/>
            <w:tcBorders>
              <w:top w:val="nil"/>
              <w:left w:val="nil"/>
              <w:bottom w:val="single" w:sz="4" w:space="0" w:color="auto"/>
              <w:right w:val="single" w:sz="4" w:space="0" w:color="auto"/>
            </w:tcBorders>
            <w:shd w:val="clear" w:color="auto" w:fill="auto"/>
            <w:vAlign w:val="center"/>
            <w:hideMark/>
          </w:tcPr>
          <w:p w14:paraId="695062A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BE5F4F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FF28B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6E1984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Implementarea unui sistem de supraveghere video</w:t>
            </w:r>
          </w:p>
        </w:tc>
        <w:tc>
          <w:tcPr>
            <w:tcW w:w="359" w:type="pct"/>
            <w:tcBorders>
              <w:top w:val="nil"/>
              <w:left w:val="nil"/>
              <w:bottom w:val="single" w:sz="4" w:space="0" w:color="auto"/>
              <w:right w:val="single" w:sz="4" w:space="0" w:color="auto"/>
            </w:tcBorders>
            <w:shd w:val="clear" w:color="auto" w:fill="auto"/>
            <w:vAlign w:val="center"/>
            <w:hideMark/>
          </w:tcPr>
          <w:p w14:paraId="379C1B7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AD649C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9D8E47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0C21B5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19F146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Frumușeni</w:t>
            </w:r>
          </w:p>
        </w:tc>
      </w:tr>
      <w:tr w:rsidR="00860437" w:rsidRPr="00860437" w14:paraId="47F4C41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5ED76F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201</w:t>
            </w:r>
          </w:p>
        </w:tc>
        <w:tc>
          <w:tcPr>
            <w:tcW w:w="315" w:type="pct"/>
            <w:tcBorders>
              <w:top w:val="nil"/>
              <w:left w:val="nil"/>
              <w:bottom w:val="single" w:sz="4" w:space="0" w:color="auto"/>
              <w:right w:val="single" w:sz="4" w:space="0" w:color="auto"/>
            </w:tcBorders>
            <w:shd w:val="clear" w:color="auto" w:fill="auto"/>
            <w:vAlign w:val="center"/>
            <w:hideMark/>
          </w:tcPr>
          <w:p w14:paraId="31FA0C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0B296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E498EB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6F5798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alimentare cu apă, cartier Aluniș, comuna Frumușeni, Județul Arad</w:t>
            </w:r>
          </w:p>
        </w:tc>
        <w:tc>
          <w:tcPr>
            <w:tcW w:w="359" w:type="pct"/>
            <w:tcBorders>
              <w:top w:val="nil"/>
              <w:left w:val="nil"/>
              <w:bottom w:val="single" w:sz="4" w:space="0" w:color="auto"/>
              <w:right w:val="single" w:sz="4" w:space="0" w:color="auto"/>
            </w:tcBorders>
            <w:shd w:val="clear" w:color="auto" w:fill="auto"/>
            <w:vAlign w:val="center"/>
            <w:hideMark/>
          </w:tcPr>
          <w:p w14:paraId="3243B82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AFBE1D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C14E2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8462FF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7AA366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Frumușeni</w:t>
            </w:r>
          </w:p>
        </w:tc>
      </w:tr>
      <w:tr w:rsidR="00860437" w:rsidRPr="00860437" w14:paraId="6C4A584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413573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202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50576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DA2DBE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BDC6DA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267E6C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cu fonduri europene sau guvernamentale de locuințe pentru tineri și/sau pentru persoane defavorizate social</w:t>
            </w:r>
          </w:p>
        </w:tc>
        <w:tc>
          <w:tcPr>
            <w:tcW w:w="359" w:type="pct"/>
            <w:tcBorders>
              <w:top w:val="nil"/>
              <w:left w:val="nil"/>
              <w:bottom w:val="single" w:sz="4" w:space="0" w:color="auto"/>
              <w:right w:val="single" w:sz="4" w:space="0" w:color="auto"/>
            </w:tcBorders>
            <w:shd w:val="clear" w:color="auto" w:fill="auto"/>
            <w:vAlign w:val="center"/>
            <w:hideMark/>
          </w:tcPr>
          <w:p w14:paraId="670C456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CCFE26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E2D73A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0BB305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839CBC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Frumușeni</w:t>
            </w:r>
          </w:p>
        </w:tc>
      </w:tr>
      <w:tr w:rsidR="00860437" w:rsidRPr="00860437" w14:paraId="2E57508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B2A236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203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A9C8DC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2F77B5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B4351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09F80F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Infiintare retele canalizare in localitatile Hontisor, Pescari, Iosas, din comuna Gurahont, judet Arad</w:t>
            </w:r>
          </w:p>
        </w:tc>
        <w:tc>
          <w:tcPr>
            <w:tcW w:w="359" w:type="pct"/>
            <w:tcBorders>
              <w:top w:val="nil"/>
              <w:left w:val="nil"/>
              <w:bottom w:val="single" w:sz="4" w:space="0" w:color="auto"/>
              <w:right w:val="single" w:sz="4" w:space="0" w:color="auto"/>
            </w:tcBorders>
            <w:shd w:val="clear" w:color="auto" w:fill="auto"/>
            <w:vAlign w:val="center"/>
            <w:hideMark/>
          </w:tcPr>
          <w:p w14:paraId="5222FDF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375A0B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2A4020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8EE5CB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B67F60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Gurahonț</w:t>
            </w:r>
          </w:p>
        </w:tc>
      </w:tr>
      <w:tr w:rsidR="00860437" w:rsidRPr="00860437" w14:paraId="1A82760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6BA066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204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994FE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3F467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4228865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27B69DE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Construirea de piste pentru biciclete în localitățile Comunei Hălmăgel </w:t>
            </w:r>
          </w:p>
        </w:tc>
        <w:tc>
          <w:tcPr>
            <w:tcW w:w="359" w:type="pct"/>
            <w:tcBorders>
              <w:top w:val="nil"/>
              <w:left w:val="nil"/>
              <w:bottom w:val="single" w:sz="4" w:space="0" w:color="auto"/>
              <w:right w:val="single" w:sz="4" w:space="0" w:color="auto"/>
            </w:tcBorders>
            <w:shd w:val="clear" w:color="auto" w:fill="auto"/>
            <w:vAlign w:val="center"/>
            <w:hideMark/>
          </w:tcPr>
          <w:p w14:paraId="23D3BE9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D44933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1AD1247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471920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AFM, PNRR, POR, Buget local</w:t>
            </w:r>
          </w:p>
        </w:tc>
        <w:tc>
          <w:tcPr>
            <w:tcW w:w="381" w:type="pct"/>
            <w:tcBorders>
              <w:top w:val="nil"/>
              <w:left w:val="nil"/>
              <w:bottom w:val="single" w:sz="4" w:space="0" w:color="auto"/>
              <w:right w:val="single" w:sz="4" w:space="0" w:color="auto"/>
            </w:tcBorders>
            <w:shd w:val="clear" w:color="auto" w:fill="auto"/>
            <w:vAlign w:val="center"/>
            <w:hideMark/>
          </w:tcPr>
          <w:p w14:paraId="73FBB60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605C6DB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9F66B1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205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D764F6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ED20A2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ADC2FD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nil"/>
              <w:right w:val="nil"/>
            </w:tcBorders>
            <w:shd w:val="clear" w:color="auto" w:fill="auto"/>
            <w:vAlign w:val="center"/>
            <w:hideMark/>
          </w:tcPr>
          <w:p w14:paraId="2C2340D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rețelei de alimentare cu apă potabilă în comuna Hălmăgel</w:t>
            </w:r>
          </w:p>
        </w:tc>
        <w:tc>
          <w:tcPr>
            <w:tcW w:w="359" w:type="pct"/>
            <w:tcBorders>
              <w:top w:val="nil"/>
              <w:left w:val="single" w:sz="4" w:space="0" w:color="auto"/>
              <w:bottom w:val="single" w:sz="4" w:space="0" w:color="auto"/>
              <w:right w:val="single" w:sz="4" w:space="0" w:color="auto"/>
            </w:tcBorders>
            <w:shd w:val="clear" w:color="auto" w:fill="auto"/>
            <w:vAlign w:val="center"/>
            <w:hideMark/>
          </w:tcPr>
          <w:p w14:paraId="5F7C334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AC71DB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3CB5B1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B72F70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47C51D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60E92C8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4E9B96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206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57A9FE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C5521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8F621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3573EE1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rețelei de alimentare cu gaz în comuna Hălmăgel</w:t>
            </w:r>
          </w:p>
        </w:tc>
        <w:tc>
          <w:tcPr>
            <w:tcW w:w="359" w:type="pct"/>
            <w:tcBorders>
              <w:top w:val="nil"/>
              <w:left w:val="nil"/>
              <w:bottom w:val="single" w:sz="4" w:space="0" w:color="auto"/>
              <w:right w:val="single" w:sz="4" w:space="0" w:color="auto"/>
            </w:tcBorders>
            <w:shd w:val="clear" w:color="auto" w:fill="auto"/>
            <w:vAlign w:val="center"/>
            <w:hideMark/>
          </w:tcPr>
          <w:p w14:paraId="3B816D0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F3F7CE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1A6A27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0B2E00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9496D0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754879A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C5E996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207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42FD42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9EA4D1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C9CF17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BE7D78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rețelei de canalizare și a stației de epurare în comuna Hălmăgel</w:t>
            </w:r>
          </w:p>
        </w:tc>
        <w:tc>
          <w:tcPr>
            <w:tcW w:w="359" w:type="pct"/>
            <w:tcBorders>
              <w:top w:val="nil"/>
              <w:left w:val="nil"/>
              <w:bottom w:val="single" w:sz="4" w:space="0" w:color="auto"/>
              <w:right w:val="single" w:sz="4" w:space="0" w:color="auto"/>
            </w:tcBorders>
            <w:shd w:val="clear" w:color="auto" w:fill="auto"/>
            <w:vAlign w:val="center"/>
            <w:hideMark/>
          </w:tcPr>
          <w:p w14:paraId="6843BDD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9D6C79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FB471B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87BE66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442E49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6452121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86EEA3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208</w:t>
            </w:r>
          </w:p>
        </w:tc>
        <w:tc>
          <w:tcPr>
            <w:tcW w:w="315" w:type="pct"/>
            <w:tcBorders>
              <w:top w:val="nil"/>
              <w:left w:val="nil"/>
              <w:bottom w:val="single" w:sz="4" w:space="0" w:color="auto"/>
              <w:right w:val="single" w:sz="4" w:space="0" w:color="auto"/>
            </w:tcBorders>
            <w:shd w:val="clear" w:color="auto" w:fill="auto"/>
            <w:vAlign w:val="center"/>
            <w:hideMark/>
          </w:tcPr>
          <w:p w14:paraId="521CC40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49A393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B9184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88A034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și modernizare a infrastructurii educaționale pe raza comunei Hălmăgel</w:t>
            </w:r>
          </w:p>
        </w:tc>
        <w:tc>
          <w:tcPr>
            <w:tcW w:w="359" w:type="pct"/>
            <w:tcBorders>
              <w:top w:val="nil"/>
              <w:left w:val="nil"/>
              <w:bottom w:val="single" w:sz="4" w:space="0" w:color="auto"/>
              <w:right w:val="single" w:sz="4" w:space="0" w:color="auto"/>
            </w:tcBorders>
            <w:shd w:val="clear" w:color="auto" w:fill="auto"/>
            <w:vAlign w:val="center"/>
            <w:hideMark/>
          </w:tcPr>
          <w:p w14:paraId="21AC97B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544B73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835CF9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3698B3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30F12D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2B5E66F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B8C528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209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147911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194E23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7B8065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9D7283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Reabilitarea căminelor culturale din localitățile aparținătoare comunei Hălmăgel </w:t>
            </w:r>
          </w:p>
        </w:tc>
        <w:tc>
          <w:tcPr>
            <w:tcW w:w="359" w:type="pct"/>
            <w:tcBorders>
              <w:top w:val="nil"/>
              <w:left w:val="nil"/>
              <w:bottom w:val="single" w:sz="4" w:space="0" w:color="auto"/>
              <w:right w:val="single" w:sz="4" w:space="0" w:color="auto"/>
            </w:tcBorders>
            <w:shd w:val="clear" w:color="auto" w:fill="auto"/>
            <w:vAlign w:val="center"/>
            <w:hideMark/>
          </w:tcPr>
          <w:p w14:paraId="4E2DD22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EE3901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0B1C64A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B4D41E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DE593A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3ED8186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FA1619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210</w:t>
            </w:r>
          </w:p>
        </w:tc>
        <w:tc>
          <w:tcPr>
            <w:tcW w:w="315" w:type="pct"/>
            <w:tcBorders>
              <w:top w:val="nil"/>
              <w:left w:val="nil"/>
              <w:bottom w:val="single" w:sz="4" w:space="0" w:color="auto"/>
              <w:right w:val="single" w:sz="4" w:space="0" w:color="auto"/>
            </w:tcBorders>
            <w:shd w:val="clear" w:color="auto" w:fill="auto"/>
            <w:vAlign w:val="center"/>
            <w:hideMark/>
          </w:tcPr>
          <w:p w14:paraId="4D29660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83BC64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83354C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2449651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Creșterea eficienței energetice în clădirile publice prin utilizarea surselor de energie regenerabilă</w:t>
            </w:r>
          </w:p>
        </w:tc>
        <w:tc>
          <w:tcPr>
            <w:tcW w:w="359" w:type="pct"/>
            <w:tcBorders>
              <w:top w:val="nil"/>
              <w:left w:val="nil"/>
              <w:bottom w:val="single" w:sz="4" w:space="0" w:color="auto"/>
              <w:right w:val="single" w:sz="4" w:space="0" w:color="auto"/>
            </w:tcBorders>
            <w:shd w:val="clear" w:color="auto" w:fill="auto"/>
            <w:vAlign w:val="center"/>
            <w:hideMark/>
          </w:tcPr>
          <w:p w14:paraId="2EB6E4D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974DCC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5346704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04DE6D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79D0BB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7020D92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32CA02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211</w:t>
            </w:r>
          </w:p>
        </w:tc>
        <w:tc>
          <w:tcPr>
            <w:tcW w:w="315" w:type="pct"/>
            <w:tcBorders>
              <w:top w:val="nil"/>
              <w:left w:val="nil"/>
              <w:bottom w:val="single" w:sz="4" w:space="0" w:color="auto"/>
              <w:right w:val="single" w:sz="4" w:space="0" w:color="auto"/>
            </w:tcBorders>
            <w:shd w:val="clear" w:color="auto" w:fill="auto"/>
            <w:vAlign w:val="center"/>
            <w:hideMark/>
          </w:tcPr>
          <w:p w14:paraId="6208BA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3DE316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7E19E2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2040DA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Construire platforme pentru colectare deșeuri  vegetale  </w:t>
            </w:r>
          </w:p>
        </w:tc>
        <w:tc>
          <w:tcPr>
            <w:tcW w:w="359" w:type="pct"/>
            <w:tcBorders>
              <w:top w:val="nil"/>
              <w:left w:val="nil"/>
              <w:bottom w:val="single" w:sz="4" w:space="0" w:color="auto"/>
              <w:right w:val="single" w:sz="4" w:space="0" w:color="auto"/>
            </w:tcBorders>
            <w:shd w:val="clear" w:color="auto" w:fill="auto"/>
            <w:vAlign w:val="center"/>
            <w:hideMark/>
          </w:tcPr>
          <w:p w14:paraId="308CDCF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704ED8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0318538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749C1A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39617E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662AA5A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737A94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212</w:t>
            </w:r>
          </w:p>
        </w:tc>
        <w:tc>
          <w:tcPr>
            <w:tcW w:w="315" w:type="pct"/>
            <w:tcBorders>
              <w:top w:val="nil"/>
              <w:left w:val="nil"/>
              <w:bottom w:val="single" w:sz="4" w:space="0" w:color="auto"/>
              <w:right w:val="single" w:sz="4" w:space="0" w:color="auto"/>
            </w:tcBorders>
            <w:shd w:val="clear" w:color="auto" w:fill="auto"/>
            <w:vAlign w:val="center"/>
            <w:hideMark/>
          </w:tcPr>
          <w:p w14:paraId="6D64CE4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F4B0F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D9D9B7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2618CB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Regularizarea principalelor cursuri de apă care tranzitează comuna Hălmăgel</w:t>
            </w:r>
          </w:p>
        </w:tc>
        <w:tc>
          <w:tcPr>
            <w:tcW w:w="359" w:type="pct"/>
            <w:tcBorders>
              <w:top w:val="nil"/>
              <w:left w:val="nil"/>
              <w:bottom w:val="single" w:sz="4" w:space="0" w:color="auto"/>
              <w:right w:val="single" w:sz="4" w:space="0" w:color="auto"/>
            </w:tcBorders>
            <w:shd w:val="clear" w:color="auto" w:fill="auto"/>
            <w:vAlign w:val="center"/>
            <w:hideMark/>
          </w:tcPr>
          <w:p w14:paraId="235FADE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89E7E8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63681F0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C7B85F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9D0466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4290557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D22D52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213</w:t>
            </w:r>
          </w:p>
        </w:tc>
        <w:tc>
          <w:tcPr>
            <w:tcW w:w="315" w:type="pct"/>
            <w:tcBorders>
              <w:top w:val="nil"/>
              <w:left w:val="nil"/>
              <w:bottom w:val="single" w:sz="4" w:space="0" w:color="auto"/>
              <w:right w:val="single" w:sz="4" w:space="0" w:color="auto"/>
            </w:tcBorders>
            <w:shd w:val="clear" w:color="auto" w:fill="auto"/>
            <w:vAlign w:val="center"/>
            <w:hideMark/>
          </w:tcPr>
          <w:p w14:paraId="0C5759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E1C451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6D9371B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4C7EB56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 urbanistică cu pista biciclete, podețe și rigole pentru apă pluvială în orașul Ineu, județul Arad</w:t>
            </w:r>
          </w:p>
        </w:tc>
        <w:tc>
          <w:tcPr>
            <w:tcW w:w="359" w:type="pct"/>
            <w:tcBorders>
              <w:top w:val="nil"/>
              <w:left w:val="nil"/>
              <w:bottom w:val="single" w:sz="4" w:space="0" w:color="auto"/>
              <w:right w:val="single" w:sz="4" w:space="0" w:color="auto"/>
            </w:tcBorders>
            <w:shd w:val="clear" w:color="auto" w:fill="auto"/>
            <w:vAlign w:val="center"/>
            <w:hideMark/>
          </w:tcPr>
          <w:p w14:paraId="3401F92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AC0F52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6789059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EA990A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A1F6C7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Hălmăgel</w:t>
            </w:r>
          </w:p>
        </w:tc>
      </w:tr>
      <w:tr w:rsidR="00860437" w:rsidRPr="00860437" w14:paraId="034E4C3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62A857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214</w:t>
            </w:r>
          </w:p>
        </w:tc>
        <w:tc>
          <w:tcPr>
            <w:tcW w:w="315" w:type="pct"/>
            <w:tcBorders>
              <w:top w:val="nil"/>
              <w:left w:val="nil"/>
              <w:bottom w:val="single" w:sz="4" w:space="0" w:color="auto"/>
              <w:right w:val="single" w:sz="4" w:space="0" w:color="auto"/>
            </w:tcBorders>
            <w:shd w:val="clear" w:color="auto" w:fill="auto"/>
            <w:vAlign w:val="center"/>
            <w:hideMark/>
          </w:tcPr>
          <w:p w14:paraId="184F605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8303E0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DC86A8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CAAE08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Aducțiune și rețea de apă, rețea de canal cu vidanjare și sistem de captare a apelor pluviale, în zona Dealul Viilor Ineu, județul Arad</w:t>
            </w:r>
          </w:p>
        </w:tc>
        <w:tc>
          <w:tcPr>
            <w:tcW w:w="359" w:type="pct"/>
            <w:tcBorders>
              <w:top w:val="nil"/>
              <w:left w:val="nil"/>
              <w:bottom w:val="single" w:sz="4" w:space="0" w:color="auto"/>
              <w:right w:val="single" w:sz="4" w:space="0" w:color="auto"/>
            </w:tcBorders>
            <w:shd w:val="clear" w:color="auto" w:fill="auto"/>
            <w:vAlign w:val="center"/>
            <w:hideMark/>
          </w:tcPr>
          <w:p w14:paraId="4273A88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A16147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C1B307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6A1FBB1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E587A0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Ineu</w:t>
            </w:r>
          </w:p>
        </w:tc>
      </w:tr>
      <w:tr w:rsidR="00860437" w:rsidRPr="00860437" w14:paraId="15B6067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DCF970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215</w:t>
            </w:r>
          </w:p>
        </w:tc>
        <w:tc>
          <w:tcPr>
            <w:tcW w:w="315" w:type="pct"/>
            <w:tcBorders>
              <w:top w:val="nil"/>
              <w:left w:val="nil"/>
              <w:bottom w:val="single" w:sz="4" w:space="0" w:color="auto"/>
              <w:right w:val="single" w:sz="4" w:space="0" w:color="auto"/>
            </w:tcBorders>
            <w:shd w:val="clear" w:color="auto" w:fill="auto"/>
            <w:vAlign w:val="center"/>
            <w:hideMark/>
          </w:tcPr>
          <w:p w14:paraId="4FE0C8D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D8602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19140DA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315CC84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Achiziționare autobuze electrice/cu hidrogen și dezvoltarea unor culoare de mobilitate</w:t>
            </w:r>
          </w:p>
        </w:tc>
        <w:tc>
          <w:tcPr>
            <w:tcW w:w="359" w:type="pct"/>
            <w:tcBorders>
              <w:top w:val="nil"/>
              <w:left w:val="nil"/>
              <w:bottom w:val="single" w:sz="4" w:space="0" w:color="auto"/>
              <w:right w:val="single" w:sz="4" w:space="0" w:color="auto"/>
            </w:tcBorders>
            <w:shd w:val="clear" w:color="auto" w:fill="auto"/>
            <w:vAlign w:val="center"/>
            <w:hideMark/>
          </w:tcPr>
          <w:p w14:paraId="4F7B913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27E29B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autovehicule eco-eficiente achiziționate</w:t>
            </w:r>
          </w:p>
        </w:tc>
        <w:tc>
          <w:tcPr>
            <w:tcW w:w="188" w:type="pct"/>
            <w:tcBorders>
              <w:top w:val="nil"/>
              <w:left w:val="nil"/>
              <w:bottom w:val="single" w:sz="4" w:space="0" w:color="auto"/>
              <w:right w:val="single" w:sz="4" w:space="0" w:color="auto"/>
            </w:tcBorders>
            <w:shd w:val="clear" w:color="auto" w:fill="auto"/>
            <w:vAlign w:val="center"/>
            <w:hideMark/>
          </w:tcPr>
          <w:p w14:paraId="4D1349A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7FDE61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2709FF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3D10CA4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32322D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216</w:t>
            </w:r>
          </w:p>
        </w:tc>
        <w:tc>
          <w:tcPr>
            <w:tcW w:w="315" w:type="pct"/>
            <w:tcBorders>
              <w:top w:val="nil"/>
              <w:left w:val="nil"/>
              <w:bottom w:val="single" w:sz="4" w:space="0" w:color="auto"/>
              <w:right w:val="single" w:sz="4" w:space="0" w:color="auto"/>
            </w:tcBorders>
            <w:shd w:val="clear" w:color="auto" w:fill="auto"/>
            <w:vAlign w:val="center"/>
            <w:hideMark/>
          </w:tcPr>
          <w:p w14:paraId="75FBF4C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DEB82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2EEF60C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30619D1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Rețea trafic velo</w:t>
            </w:r>
          </w:p>
        </w:tc>
        <w:tc>
          <w:tcPr>
            <w:tcW w:w="359" w:type="pct"/>
            <w:tcBorders>
              <w:top w:val="nil"/>
              <w:left w:val="nil"/>
              <w:bottom w:val="single" w:sz="4" w:space="0" w:color="auto"/>
              <w:right w:val="single" w:sz="4" w:space="0" w:color="auto"/>
            </w:tcBorders>
            <w:shd w:val="clear" w:color="auto" w:fill="auto"/>
            <w:vAlign w:val="center"/>
            <w:hideMark/>
          </w:tcPr>
          <w:p w14:paraId="2BD48EE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47A8D4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3C89DAF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FA131B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5FCC4A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16DEC6B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82BF10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217</w:t>
            </w:r>
          </w:p>
        </w:tc>
        <w:tc>
          <w:tcPr>
            <w:tcW w:w="315" w:type="pct"/>
            <w:tcBorders>
              <w:top w:val="nil"/>
              <w:left w:val="nil"/>
              <w:bottom w:val="single" w:sz="4" w:space="0" w:color="auto"/>
              <w:right w:val="single" w:sz="4" w:space="0" w:color="auto"/>
            </w:tcBorders>
            <w:shd w:val="clear" w:color="auto" w:fill="auto"/>
            <w:vAlign w:val="center"/>
            <w:hideMark/>
          </w:tcPr>
          <w:p w14:paraId="58CBB74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A43B93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3324A42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1FBA691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Stații biciclete</w:t>
            </w:r>
          </w:p>
        </w:tc>
        <w:tc>
          <w:tcPr>
            <w:tcW w:w="359" w:type="pct"/>
            <w:tcBorders>
              <w:top w:val="nil"/>
              <w:left w:val="nil"/>
              <w:bottom w:val="single" w:sz="4" w:space="0" w:color="auto"/>
              <w:right w:val="single" w:sz="4" w:space="0" w:color="auto"/>
            </w:tcBorders>
            <w:shd w:val="clear" w:color="auto" w:fill="auto"/>
            <w:vAlign w:val="center"/>
            <w:hideMark/>
          </w:tcPr>
          <w:p w14:paraId="4D5DCFE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2FC934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stații de biciclete</w:t>
            </w:r>
          </w:p>
        </w:tc>
        <w:tc>
          <w:tcPr>
            <w:tcW w:w="188" w:type="pct"/>
            <w:tcBorders>
              <w:top w:val="nil"/>
              <w:left w:val="nil"/>
              <w:bottom w:val="single" w:sz="4" w:space="0" w:color="auto"/>
              <w:right w:val="single" w:sz="4" w:space="0" w:color="auto"/>
            </w:tcBorders>
            <w:shd w:val="clear" w:color="auto" w:fill="auto"/>
            <w:vAlign w:val="center"/>
            <w:hideMark/>
          </w:tcPr>
          <w:p w14:paraId="4EAAC88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8DBFD0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A868D1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58C3E1D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B7AA9A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218</w:t>
            </w:r>
          </w:p>
        </w:tc>
        <w:tc>
          <w:tcPr>
            <w:tcW w:w="315" w:type="pct"/>
            <w:tcBorders>
              <w:top w:val="nil"/>
              <w:left w:val="nil"/>
              <w:bottom w:val="single" w:sz="4" w:space="0" w:color="auto"/>
              <w:right w:val="single" w:sz="4" w:space="0" w:color="auto"/>
            </w:tcBorders>
            <w:shd w:val="clear" w:color="auto" w:fill="auto"/>
            <w:vAlign w:val="center"/>
            <w:hideMark/>
          </w:tcPr>
          <w:p w14:paraId="2BCB74F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751EC0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CD8EEB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94B777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Extindere rețea de apă și canal menajer în localitatățile Lipova și Soimoș, orașul Lipova, județul Arad </w:t>
            </w:r>
          </w:p>
        </w:tc>
        <w:tc>
          <w:tcPr>
            <w:tcW w:w="359" w:type="pct"/>
            <w:tcBorders>
              <w:top w:val="nil"/>
              <w:left w:val="nil"/>
              <w:bottom w:val="single" w:sz="4" w:space="0" w:color="auto"/>
              <w:right w:val="single" w:sz="4" w:space="0" w:color="auto"/>
            </w:tcBorders>
            <w:shd w:val="clear" w:color="auto" w:fill="auto"/>
            <w:vAlign w:val="center"/>
            <w:hideMark/>
          </w:tcPr>
          <w:p w14:paraId="2F33E46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3.473.789</w:t>
            </w:r>
          </w:p>
        </w:tc>
        <w:tc>
          <w:tcPr>
            <w:tcW w:w="376" w:type="pct"/>
            <w:tcBorders>
              <w:top w:val="nil"/>
              <w:left w:val="nil"/>
              <w:bottom w:val="single" w:sz="4" w:space="0" w:color="auto"/>
              <w:right w:val="single" w:sz="4" w:space="0" w:color="auto"/>
            </w:tcBorders>
            <w:shd w:val="clear" w:color="auto" w:fill="auto"/>
            <w:vAlign w:val="center"/>
            <w:hideMark/>
          </w:tcPr>
          <w:p w14:paraId="74CE362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5FF93B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8D2938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17320F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57E883A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DBCE87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219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32E65B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600BA2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4F33FF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2EAD67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Digitalizarea serviciilor de telecomunicații</w:t>
            </w:r>
          </w:p>
        </w:tc>
        <w:tc>
          <w:tcPr>
            <w:tcW w:w="359" w:type="pct"/>
            <w:tcBorders>
              <w:top w:val="nil"/>
              <w:left w:val="nil"/>
              <w:bottom w:val="single" w:sz="4" w:space="0" w:color="auto"/>
              <w:right w:val="single" w:sz="4" w:space="0" w:color="auto"/>
            </w:tcBorders>
            <w:shd w:val="clear" w:color="auto" w:fill="auto"/>
            <w:vAlign w:val="center"/>
            <w:hideMark/>
          </w:tcPr>
          <w:p w14:paraId="0632F30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3.000.000</w:t>
            </w:r>
          </w:p>
        </w:tc>
        <w:tc>
          <w:tcPr>
            <w:tcW w:w="376" w:type="pct"/>
            <w:tcBorders>
              <w:top w:val="nil"/>
              <w:left w:val="nil"/>
              <w:bottom w:val="single" w:sz="4" w:space="0" w:color="auto"/>
              <w:right w:val="single" w:sz="4" w:space="0" w:color="auto"/>
            </w:tcBorders>
            <w:shd w:val="clear" w:color="auto" w:fill="auto"/>
            <w:vAlign w:val="center"/>
            <w:hideMark/>
          </w:tcPr>
          <w:p w14:paraId="6BA2B5F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C2C258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4A7B3E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0AEAB2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06B4CBC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E1090D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C92424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2058F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A5A8A8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E81346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Dezvoltarea infrastructurii de apă și apă uzată</w:t>
            </w:r>
          </w:p>
        </w:tc>
        <w:tc>
          <w:tcPr>
            <w:tcW w:w="359" w:type="pct"/>
            <w:tcBorders>
              <w:top w:val="nil"/>
              <w:left w:val="nil"/>
              <w:bottom w:val="single" w:sz="4" w:space="0" w:color="auto"/>
              <w:right w:val="single" w:sz="4" w:space="0" w:color="auto"/>
            </w:tcBorders>
            <w:shd w:val="clear" w:color="auto" w:fill="auto"/>
            <w:vAlign w:val="center"/>
            <w:hideMark/>
          </w:tcPr>
          <w:p w14:paraId="6DC4890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4.000.000</w:t>
            </w:r>
          </w:p>
        </w:tc>
        <w:tc>
          <w:tcPr>
            <w:tcW w:w="376" w:type="pct"/>
            <w:tcBorders>
              <w:top w:val="nil"/>
              <w:left w:val="nil"/>
              <w:bottom w:val="single" w:sz="4" w:space="0" w:color="auto"/>
              <w:right w:val="single" w:sz="4" w:space="0" w:color="auto"/>
            </w:tcBorders>
            <w:shd w:val="clear" w:color="auto" w:fill="auto"/>
            <w:vAlign w:val="center"/>
            <w:hideMark/>
          </w:tcPr>
          <w:p w14:paraId="27CA503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77483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BF2562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ADFCC7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54AE7DC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0FA482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CAE656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97599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F9394B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BBD51E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Investiții în modernizarea, creșterea capacității și digitalizarea stației de epurare</w:t>
            </w:r>
          </w:p>
        </w:tc>
        <w:tc>
          <w:tcPr>
            <w:tcW w:w="359" w:type="pct"/>
            <w:tcBorders>
              <w:top w:val="nil"/>
              <w:left w:val="nil"/>
              <w:bottom w:val="single" w:sz="4" w:space="0" w:color="auto"/>
              <w:right w:val="single" w:sz="4" w:space="0" w:color="auto"/>
            </w:tcBorders>
            <w:shd w:val="clear" w:color="auto" w:fill="auto"/>
            <w:vAlign w:val="center"/>
            <w:hideMark/>
          </w:tcPr>
          <w:p w14:paraId="48FAE1F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5BBB36D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833B0D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214270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A2A529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5517ACC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51B69B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7B2B2E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D86D8B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935655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07D613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Echipamente şi sisteme inteligente pentru asigurarea calității energiei electrice</w:t>
            </w:r>
          </w:p>
        </w:tc>
        <w:tc>
          <w:tcPr>
            <w:tcW w:w="359" w:type="pct"/>
            <w:tcBorders>
              <w:top w:val="nil"/>
              <w:left w:val="nil"/>
              <w:bottom w:val="single" w:sz="4" w:space="0" w:color="auto"/>
              <w:right w:val="single" w:sz="4" w:space="0" w:color="auto"/>
            </w:tcBorders>
            <w:shd w:val="clear" w:color="auto" w:fill="auto"/>
            <w:vAlign w:val="center"/>
            <w:hideMark/>
          </w:tcPr>
          <w:p w14:paraId="650683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3.000.000</w:t>
            </w:r>
          </w:p>
        </w:tc>
        <w:tc>
          <w:tcPr>
            <w:tcW w:w="376" w:type="pct"/>
            <w:tcBorders>
              <w:top w:val="nil"/>
              <w:left w:val="nil"/>
              <w:bottom w:val="single" w:sz="4" w:space="0" w:color="auto"/>
              <w:right w:val="single" w:sz="4" w:space="0" w:color="auto"/>
            </w:tcBorders>
            <w:shd w:val="clear" w:color="auto" w:fill="auto"/>
            <w:vAlign w:val="center"/>
            <w:hideMark/>
          </w:tcPr>
          <w:p w14:paraId="45F1572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6A9F29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0CCB99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8F89FC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1983892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84B38D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8CF4F1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41A02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4E9ECA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D27AFE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Implementarea de soluții digitale pentru izolarea defectelor și realimentarea cu energie</w:t>
            </w:r>
          </w:p>
        </w:tc>
        <w:tc>
          <w:tcPr>
            <w:tcW w:w="359" w:type="pct"/>
            <w:tcBorders>
              <w:top w:val="nil"/>
              <w:left w:val="nil"/>
              <w:bottom w:val="single" w:sz="4" w:space="0" w:color="auto"/>
              <w:right w:val="single" w:sz="4" w:space="0" w:color="auto"/>
            </w:tcBorders>
            <w:shd w:val="clear" w:color="auto" w:fill="auto"/>
            <w:vAlign w:val="center"/>
            <w:hideMark/>
          </w:tcPr>
          <w:p w14:paraId="1693515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2CA3263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9FE79C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2939B8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3C2F6D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2E33BB5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6320DE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94C94F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9FA873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B23170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C369EA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sistemului de colectare separată a deșeurilor reciclabile</w:t>
            </w:r>
          </w:p>
        </w:tc>
        <w:tc>
          <w:tcPr>
            <w:tcW w:w="359" w:type="pct"/>
            <w:tcBorders>
              <w:top w:val="nil"/>
              <w:left w:val="nil"/>
              <w:bottom w:val="single" w:sz="4" w:space="0" w:color="auto"/>
              <w:right w:val="single" w:sz="4" w:space="0" w:color="auto"/>
            </w:tcBorders>
            <w:shd w:val="clear" w:color="auto" w:fill="auto"/>
            <w:vAlign w:val="center"/>
            <w:hideMark/>
          </w:tcPr>
          <w:p w14:paraId="4670B72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2.900.000</w:t>
            </w:r>
          </w:p>
        </w:tc>
        <w:tc>
          <w:tcPr>
            <w:tcW w:w="376" w:type="pct"/>
            <w:tcBorders>
              <w:top w:val="nil"/>
              <w:left w:val="nil"/>
              <w:bottom w:val="single" w:sz="4" w:space="0" w:color="auto"/>
              <w:right w:val="single" w:sz="4" w:space="0" w:color="auto"/>
            </w:tcBorders>
            <w:shd w:val="clear" w:color="auto" w:fill="auto"/>
            <w:vAlign w:val="center"/>
            <w:hideMark/>
          </w:tcPr>
          <w:p w14:paraId="6D2FD24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5EA39A1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55BD83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F83CBF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01D3784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1A6A38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0DCC20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00D02D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2.4.  Regenerare urbană - </w:t>
            </w:r>
            <w:r w:rsidRPr="00860437">
              <w:rPr>
                <w:rFonts w:ascii="Arial Narrow" w:eastAsia="Times New Roman" w:hAnsi="Arial Narrow" w:cs="Calibri"/>
                <w:sz w:val="18"/>
                <w:szCs w:val="18"/>
                <w:lang w:val="ro-RO" w:eastAsia="ro-RO"/>
              </w:rPr>
              <w:lastRenderedPageBreak/>
              <w:t>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E3248E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Protejare a mediului, dezvoltare durabilă, eficiență energetică și </w:t>
            </w:r>
            <w:r w:rsidRPr="00860437">
              <w:rPr>
                <w:rFonts w:ascii="Arial Narrow" w:eastAsia="Times New Roman" w:hAnsi="Arial Narrow" w:cs="Calibri"/>
                <w:sz w:val="18"/>
                <w:szCs w:val="18"/>
                <w:lang w:val="ro-RO" w:eastAsia="ro-RO"/>
              </w:rPr>
              <w:lastRenderedPageBreak/>
              <w:t>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A2356E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Extinderea capacităților de sortare și reciclare</w:t>
            </w:r>
          </w:p>
        </w:tc>
        <w:tc>
          <w:tcPr>
            <w:tcW w:w="359" w:type="pct"/>
            <w:tcBorders>
              <w:top w:val="nil"/>
              <w:left w:val="nil"/>
              <w:bottom w:val="single" w:sz="4" w:space="0" w:color="auto"/>
              <w:right w:val="single" w:sz="4" w:space="0" w:color="auto"/>
            </w:tcBorders>
            <w:shd w:val="clear" w:color="auto" w:fill="auto"/>
            <w:vAlign w:val="center"/>
            <w:hideMark/>
          </w:tcPr>
          <w:p w14:paraId="28CAA4D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3.500.000</w:t>
            </w:r>
          </w:p>
        </w:tc>
        <w:tc>
          <w:tcPr>
            <w:tcW w:w="376" w:type="pct"/>
            <w:tcBorders>
              <w:top w:val="nil"/>
              <w:left w:val="nil"/>
              <w:bottom w:val="single" w:sz="4" w:space="0" w:color="auto"/>
              <w:right w:val="single" w:sz="4" w:space="0" w:color="auto"/>
            </w:tcBorders>
            <w:shd w:val="clear" w:color="auto" w:fill="auto"/>
            <w:vAlign w:val="center"/>
            <w:hideMark/>
          </w:tcPr>
          <w:p w14:paraId="0123287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3CD4654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B3F0F6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D3F560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20F1A2C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8B9DE7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D9918B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555CA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77481AD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439F2E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sistemului de colectare separată a biodeșeurilor</w:t>
            </w:r>
          </w:p>
        </w:tc>
        <w:tc>
          <w:tcPr>
            <w:tcW w:w="359" w:type="pct"/>
            <w:tcBorders>
              <w:top w:val="nil"/>
              <w:left w:val="nil"/>
              <w:bottom w:val="single" w:sz="4" w:space="0" w:color="auto"/>
              <w:right w:val="single" w:sz="4" w:space="0" w:color="auto"/>
            </w:tcBorders>
            <w:shd w:val="clear" w:color="auto" w:fill="auto"/>
            <w:vAlign w:val="center"/>
            <w:hideMark/>
          </w:tcPr>
          <w:p w14:paraId="5E27A70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2.500.000</w:t>
            </w:r>
          </w:p>
        </w:tc>
        <w:tc>
          <w:tcPr>
            <w:tcW w:w="376" w:type="pct"/>
            <w:tcBorders>
              <w:top w:val="nil"/>
              <w:left w:val="nil"/>
              <w:bottom w:val="single" w:sz="4" w:space="0" w:color="auto"/>
              <w:right w:val="single" w:sz="4" w:space="0" w:color="auto"/>
            </w:tcBorders>
            <w:shd w:val="clear" w:color="auto" w:fill="auto"/>
            <w:vAlign w:val="center"/>
            <w:hideMark/>
          </w:tcPr>
          <w:p w14:paraId="323FE36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5804C0A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95FFB1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230B08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7314311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0FDB34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FD3DAF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D83779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790ABF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5422B63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de capacități de compostare pentru deșeurile verzi</w:t>
            </w:r>
          </w:p>
        </w:tc>
        <w:tc>
          <w:tcPr>
            <w:tcW w:w="359" w:type="pct"/>
            <w:tcBorders>
              <w:top w:val="nil"/>
              <w:left w:val="nil"/>
              <w:bottom w:val="single" w:sz="4" w:space="0" w:color="auto"/>
              <w:right w:val="single" w:sz="4" w:space="0" w:color="auto"/>
            </w:tcBorders>
            <w:shd w:val="clear" w:color="auto" w:fill="auto"/>
            <w:vAlign w:val="center"/>
            <w:hideMark/>
          </w:tcPr>
          <w:p w14:paraId="52B63E3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2.500.000</w:t>
            </w:r>
          </w:p>
        </w:tc>
        <w:tc>
          <w:tcPr>
            <w:tcW w:w="376" w:type="pct"/>
            <w:tcBorders>
              <w:top w:val="nil"/>
              <w:left w:val="nil"/>
              <w:bottom w:val="single" w:sz="4" w:space="0" w:color="auto"/>
              <w:right w:val="single" w:sz="4" w:space="0" w:color="auto"/>
            </w:tcBorders>
            <w:shd w:val="clear" w:color="auto" w:fill="auto"/>
            <w:vAlign w:val="center"/>
            <w:hideMark/>
          </w:tcPr>
          <w:p w14:paraId="347EA29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792F90E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0D6F44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165A26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6DAB820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8AD34B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7CC7B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AAC514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FB6B2B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EF3BB0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Întărirea capacitații de pregătire pentru implementarea economiei circulare</w:t>
            </w:r>
          </w:p>
        </w:tc>
        <w:tc>
          <w:tcPr>
            <w:tcW w:w="359" w:type="pct"/>
            <w:tcBorders>
              <w:top w:val="nil"/>
              <w:left w:val="nil"/>
              <w:bottom w:val="single" w:sz="4" w:space="0" w:color="auto"/>
              <w:right w:val="single" w:sz="4" w:space="0" w:color="auto"/>
            </w:tcBorders>
            <w:shd w:val="clear" w:color="auto" w:fill="auto"/>
            <w:vAlign w:val="center"/>
            <w:hideMark/>
          </w:tcPr>
          <w:p w14:paraId="2759CDA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w:t>
            </w:r>
          </w:p>
        </w:tc>
        <w:tc>
          <w:tcPr>
            <w:tcW w:w="376" w:type="pct"/>
            <w:tcBorders>
              <w:top w:val="nil"/>
              <w:left w:val="nil"/>
              <w:bottom w:val="single" w:sz="4" w:space="0" w:color="auto"/>
              <w:right w:val="single" w:sz="4" w:space="0" w:color="auto"/>
            </w:tcBorders>
            <w:shd w:val="clear" w:color="auto" w:fill="auto"/>
            <w:vAlign w:val="center"/>
            <w:hideMark/>
          </w:tcPr>
          <w:p w14:paraId="3B32A98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19D71B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01F2CC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7059ED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5143450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7A95F2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229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7B33B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1F2CE9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AEB95F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AE5509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Managementul inundațiilor</w:t>
            </w:r>
          </w:p>
        </w:tc>
        <w:tc>
          <w:tcPr>
            <w:tcW w:w="359" w:type="pct"/>
            <w:tcBorders>
              <w:top w:val="nil"/>
              <w:left w:val="nil"/>
              <w:bottom w:val="single" w:sz="4" w:space="0" w:color="auto"/>
              <w:right w:val="single" w:sz="4" w:space="0" w:color="auto"/>
            </w:tcBorders>
            <w:shd w:val="clear" w:color="auto" w:fill="auto"/>
            <w:vAlign w:val="center"/>
            <w:hideMark/>
          </w:tcPr>
          <w:p w14:paraId="4A528B1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3.000.000</w:t>
            </w:r>
          </w:p>
        </w:tc>
        <w:tc>
          <w:tcPr>
            <w:tcW w:w="376" w:type="pct"/>
            <w:tcBorders>
              <w:top w:val="nil"/>
              <w:left w:val="nil"/>
              <w:bottom w:val="single" w:sz="4" w:space="0" w:color="auto"/>
              <w:right w:val="single" w:sz="4" w:space="0" w:color="auto"/>
            </w:tcBorders>
            <w:shd w:val="clear" w:color="auto" w:fill="auto"/>
            <w:vAlign w:val="center"/>
            <w:hideMark/>
          </w:tcPr>
          <w:p w14:paraId="5BAF25D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694C325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B3480D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83F58E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50AB707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CBB071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E0BBB0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3129B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2.4.  Regenerare urbană - </w:t>
            </w:r>
            <w:r w:rsidRPr="00860437">
              <w:rPr>
                <w:rFonts w:ascii="Arial Narrow" w:eastAsia="Times New Roman" w:hAnsi="Arial Narrow" w:cs="Calibri"/>
                <w:sz w:val="18"/>
                <w:szCs w:val="18"/>
                <w:lang w:val="ro-RO" w:eastAsia="ro-RO"/>
              </w:rPr>
              <w:lastRenderedPageBreak/>
              <w:t>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6BE2E63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Protejare a mediului, dezvoltare durabilă, eficiență energetică și </w:t>
            </w:r>
            <w:r w:rsidRPr="00860437">
              <w:rPr>
                <w:rFonts w:ascii="Arial Narrow" w:eastAsia="Times New Roman" w:hAnsi="Arial Narrow" w:cs="Calibri"/>
                <w:sz w:val="18"/>
                <w:szCs w:val="18"/>
                <w:lang w:val="ro-RO" w:eastAsia="ro-RO"/>
              </w:rPr>
              <w:lastRenderedPageBreak/>
              <w:t>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AA7B35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Achiziția de echipamente pentru măsurarea poluanților în aerului ambiental</w:t>
            </w:r>
          </w:p>
        </w:tc>
        <w:tc>
          <w:tcPr>
            <w:tcW w:w="359" w:type="pct"/>
            <w:tcBorders>
              <w:top w:val="nil"/>
              <w:left w:val="nil"/>
              <w:bottom w:val="single" w:sz="4" w:space="0" w:color="auto"/>
              <w:right w:val="single" w:sz="4" w:space="0" w:color="auto"/>
            </w:tcBorders>
            <w:shd w:val="clear" w:color="auto" w:fill="auto"/>
            <w:vAlign w:val="center"/>
            <w:hideMark/>
          </w:tcPr>
          <w:p w14:paraId="0E97C9C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900.000</w:t>
            </w:r>
          </w:p>
        </w:tc>
        <w:tc>
          <w:tcPr>
            <w:tcW w:w="376" w:type="pct"/>
            <w:tcBorders>
              <w:top w:val="nil"/>
              <w:left w:val="nil"/>
              <w:bottom w:val="single" w:sz="4" w:space="0" w:color="auto"/>
              <w:right w:val="single" w:sz="4" w:space="0" w:color="auto"/>
            </w:tcBorders>
            <w:shd w:val="clear" w:color="auto" w:fill="auto"/>
            <w:vAlign w:val="center"/>
            <w:hideMark/>
          </w:tcPr>
          <w:p w14:paraId="7024A18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485651E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291B17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A51D6D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21B0176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C072D5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A63832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6AC390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813A52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4B4395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Investiții în managementul nămolului rezultat în cadrul procesului de epurare a apelor uzate/tratare a apei potabile</w:t>
            </w:r>
          </w:p>
        </w:tc>
        <w:tc>
          <w:tcPr>
            <w:tcW w:w="359" w:type="pct"/>
            <w:tcBorders>
              <w:top w:val="nil"/>
              <w:left w:val="nil"/>
              <w:bottom w:val="single" w:sz="4" w:space="0" w:color="auto"/>
              <w:right w:val="single" w:sz="4" w:space="0" w:color="auto"/>
            </w:tcBorders>
            <w:shd w:val="clear" w:color="auto" w:fill="auto"/>
            <w:vAlign w:val="center"/>
            <w:hideMark/>
          </w:tcPr>
          <w:p w14:paraId="010791F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3.000.000</w:t>
            </w:r>
          </w:p>
        </w:tc>
        <w:tc>
          <w:tcPr>
            <w:tcW w:w="376" w:type="pct"/>
            <w:tcBorders>
              <w:top w:val="nil"/>
              <w:left w:val="nil"/>
              <w:bottom w:val="single" w:sz="4" w:space="0" w:color="auto"/>
              <w:right w:val="single" w:sz="4" w:space="0" w:color="auto"/>
            </w:tcBorders>
            <w:shd w:val="clear" w:color="auto" w:fill="auto"/>
            <w:vAlign w:val="center"/>
            <w:hideMark/>
          </w:tcPr>
          <w:p w14:paraId="1A77C41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7FAB716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F29DB0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3C4D87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061F4C5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B7DC42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2DAAC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A170FC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1C5D24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D2117C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blocurilor</w:t>
            </w:r>
          </w:p>
        </w:tc>
        <w:tc>
          <w:tcPr>
            <w:tcW w:w="359" w:type="pct"/>
            <w:tcBorders>
              <w:top w:val="nil"/>
              <w:left w:val="nil"/>
              <w:bottom w:val="single" w:sz="4" w:space="0" w:color="auto"/>
              <w:right w:val="single" w:sz="4" w:space="0" w:color="auto"/>
            </w:tcBorders>
            <w:shd w:val="clear" w:color="auto" w:fill="auto"/>
            <w:vAlign w:val="center"/>
            <w:hideMark/>
          </w:tcPr>
          <w:p w14:paraId="399B192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10.000.000</w:t>
            </w:r>
          </w:p>
        </w:tc>
        <w:tc>
          <w:tcPr>
            <w:tcW w:w="376" w:type="pct"/>
            <w:tcBorders>
              <w:top w:val="nil"/>
              <w:left w:val="nil"/>
              <w:bottom w:val="single" w:sz="4" w:space="0" w:color="auto"/>
              <w:right w:val="single" w:sz="4" w:space="0" w:color="auto"/>
            </w:tcBorders>
            <w:shd w:val="clear" w:color="auto" w:fill="auto"/>
            <w:vAlign w:val="center"/>
            <w:hideMark/>
          </w:tcPr>
          <w:p w14:paraId="0E207C1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0F44EAB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61EDA4C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4D763D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5F9C0E4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9C04F7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1B65C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C150D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EB406C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B75A06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Eficientizare energetică clădire Biblioteca Orășenească</w:t>
            </w:r>
          </w:p>
        </w:tc>
        <w:tc>
          <w:tcPr>
            <w:tcW w:w="359" w:type="pct"/>
            <w:tcBorders>
              <w:top w:val="nil"/>
              <w:left w:val="nil"/>
              <w:bottom w:val="single" w:sz="4" w:space="0" w:color="auto"/>
              <w:right w:val="single" w:sz="4" w:space="0" w:color="auto"/>
            </w:tcBorders>
            <w:shd w:val="clear" w:color="auto" w:fill="auto"/>
            <w:vAlign w:val="center"/>
            <w:hideMark/>
          </w:tcPr>
          <w:p w14:paraId="0A9705D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400.000</w:t>
            </w:r>
          </w:p>
        </w:tc>
        <w:tc>
          <w:tcPr>
            <w:tcW w:w="376" w:type="pct"/>
            <w:tcBorders>
              <w:top w:val="nil"/>
              <w:left w:val="nil"/>
              <w:bottom w:val="single" w:sz="4" w:space="0" w:color="auto"/>
              <w:right w:val="single" w:sz="4" w:space="0" w:color="auto"/>
            </w:tcBorders>
            <w:shd w:val="clear" w:color="auto" w:fill="auto"/>
            <w:vAlign w:val="center"/>
            <w:hideMark/>
          </w:tcPr>
          <w:p w14:paraId="5EC7664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2AB06C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6301CD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ECE68E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4A1B19F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0DBE2B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E95D0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47A79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9890A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965F9E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Eficientizare energetică clădire sediul Primariei Orșsului Lipova</w:t>
            </w:r>
          </w:p>
        </w:tc>
        <w:tc>
          <w:tcPr>
            <w:tcW w:w="359" w:type="pct"/>
            <w:tcBorders>
              <w:top w:val="nil"/>
              <w:left w:val="nil"/>
              <w:bottom w:val="single" w:sz="4" w:space="0" w:color="auto"/>
              <w:right w:val="single" w:sz="4" w:space="0" w:color="auto"/>
            </w:tcBorders>
            <w:shd w:val="clear" w:color="auto" w:fill="auto"/>
            <w:vAlign w:val="center"/>
            <w:hideMark/>
          </w:tcPr>
          <w:p w14:paraId="08310A1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1.200.000</w:t>
            </w:r>
          </w:p>
        </w:tc>
        <w:tc>
          <w:tcPr>
            <w:tcW w:w="376" w:type="pct"/>
            <w:tcBorders>
              <w:top w:val="nil"/>
              <w:left w:val="nil"/>
              <w:bottom w:val="single" w:sz="4" w:space="0" w:color="auto"/>
              <w:right w:val="single" w:sz="4" w:space="0" w:color="auto"/>
            </w:tcBorders>
            <w:shd w:val="clear" w:color="auto" w:fill="auto"/>
            <w:vAlign w:val="center"/>
            <w:hideMark/>
          </w:tcPr>
          <w:p w14:paraId="5C5CFD8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76780B5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65747B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D672C4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762DC7F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CC078C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EE5D51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22C9DA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4AA23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E24D3C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Eficientizare energetică clădire Administrația Finanțelor Publice</w:t>
            </w:r>
          </w:p>
        </w:tc>
        <w:tc>
          <w:tcPr>
            <w:tcW w:w="359" w:type="pct"/>
            <w:tcBorders>
              <w:top w:val="nil"/>
              <w:left w:val="nil"/>
              <w:bottom w:val="single" w:sz="4" w:space="0" w:color="auto"/>
              <w:right w:val="single" w:sz="4" w:space="0" w:color="auto"/>
            </w:tcBorders>
            <w:shd w:val="clear" w:color="auto" w:fill="auto"/>
            <w:vAlign w:val="center"/>
            <w:hideMark/>
          </w:tcPr>
          <w:p w14:paraId="15DCD3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900.000</w:t>
            </w:r>
          </w:p>
        </w:tc>
        <w:tc>
          <w:tcPr>
            <w:tcW w:w="376" w:type="pct"/>
            <w:tcBorders>
              <w:top w:val="nil"/>
              <w:left w:val="nil"/>
              <w:bottom w:val="single" w:sz="4" w:space="0" w:color="auto"/>
              <w:right w:val="single" w:sz="4" w:space="0" w:color="auto"/>
            </w:tcBorders>
            <w:shd w:val="clear" w:color="auto" w:fill="auto"/>
            <w:vAlign w:val="center"/>
            <w:hideMark/>
          </w:tcPr>
          <w:p w14:paraId="53AEAD3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F37CA8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A619C0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DAC4DB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170A7A5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55CEC7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8E8E28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946551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2.2.  Îmbunătățirea eficienței </w:t>
            </w:r>
            <w:r w:rsidRPr="00860437">
              <w:rPr>
                <w:rFonts w:ascii="Arial Narrow" w:eastAsia="Times New Roman" w:hAnsi="Arial Narrow" w:cs="Calibri"/>
                <w:sz w:val="18"/>
                <w:szCs w:val="18"/>
                <w:lang w:val="ro-RO" w:eastAsia="ro-RO"/>
              </w:rPr>
              <w:lastRenderedPageBreak/>
              <w:t>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A3A3DB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75EC62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Eficientizare energetică muzeu</w:t>
            </w:r>
          </w:p>
        </w:tc>
        <w:tc>
          <w:tcPr>
            <w:tcW w:w="359" w:type="pct"/>
            <w:tcBorders>
              <w:top w:val="nil"/>
              <w:left w:val="nil"/>
              <w:bottom w:val="single" w:sz="4" w:space="0" w:color="auto"/>
              <w:right w:val="single" w:sz="4" w:space="0" w:color="auto"/>
            </w:tcBorders>
            <w:shd w:val="clear" w:color="auto" w:fill="auto"/>
            <w:vAlign w:val="center"/>
            <w:hideMark/>
          </w:tcPr>
          <w:p w14:paraId="29E4F89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5020E58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1912933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8A63B4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C3E247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0CB3B0F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8045EE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AB8C09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CC06AE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CD296F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45F609D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Eficientizare energetică clădire Centru recuperare pentru copii</w:t>
            </w:r>
          </w:p>
        </w:tc>
        <w:tc>
          <w:tcPr>
            <w:tcW w:w="359" w:type="pct"/>
            <w:tcBorders>
              <w:top w:val="nil"/>
              <w:left w:val="nil"/>
              <w:bottom w:val="single" w:sz="4" w:space="0" w:color="auto"/>
              <w:right w:val="single" w:sz="4" w:space="0" w:color="auto"/>
            </w:tcBorders>
            <w:shd w:val="clear" w:color="auto" w:fill="auto"/>
            <w:vAlign w:val="center"/>
            <w:hideMark/>
          </w:tcPr>
          <w:p w14:paraId="0AE3AEC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450.000</w:t>
            </w:r>
          </w:p>
        </w:tc>
        <w:tc>
          <w:tcPr>
            <w:tcW w:w="376" w:type="pct"/>
            <w:tcBorders>
              <w:top w:val="nil"/>
              <w:left w:val="nil"/>
              <w:bottom w:val="single" w:sz="4" w:space="0" w:color="auto"/>
              <w:right w:val="single" w:sz="4" w:space="0" w:color="auto"/>
            </w:tcBorders>
            <w:shd w:val="clear" w:color="auto" w:fill="auto"/>
            <w:vAlign w:val="center"/>
            <w:hideMark/>
          </w:tcPr>
          <w:p w14:paraId="5BB5F5C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EA3483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916F75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11AD03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5A6CDD9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499CB4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B1835C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AD5504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4761E1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26D584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modernizarea și creșterea eficienței energetice a infrastructurilor educaționale</w:t>
            </w:r>
          </w:p>
        </w:tc>
        <w:tc>
          <w:tcPr>
            <w:tcW w:w="359" w:type="pct"/>
            <w:tcBorders>
              <w:top w:val="nil"/>
              <w:left w:val="nil"/>
              <w:bottom w:val="single" w:sz="4" w:space="0" w:color="auto"/>
              <w:right w:val="single" w:sz="4" w:space="0" w:color="auto"/>
            </w:tcBorders>
            <w:shd w:val="clear" w:color="auto" w:fill="auto"/>
            <w:vAlign w:val="center"/>
            <w:hideMark/>
          </w:tcPr>
          <w:p w14:paraId="07DFB82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15.600.000</w:t>
            </w:r>
          </w:p>
        </w:tc>
        <w:tc>
          <w:tcPr>
            <w:tcW w:w="376" w:type="pct"/>
            <w:tcBorders>
              <w:top w:val="nil"/>
              <w:left w:val="nil"/>
              <w:bottom w:val="single" w:sz="4" w:space="0" w:color="auto"/>
              <w:right w:val="single" w:sz="4" w:space="0" w:color="auto"/>
            </w:tcBorders>
            <w:shd w:val="clear" w:color="auto" w:fill="auto"/>
            <w:vAlign w:val="center"/>
            <w:hideMark/>
          </w:tcPr>
          <w:p w14:paraId="2CA8009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442B6D9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117C6F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838E9C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1C76329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D7DDE7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239</w:t>
            </w:r>
          </w:p>
        </w:tc>
        <w:tc>
          <w:tcPr>
            <w:tcW w:w="315" w:type="pct"/>
            <w:tcBorders>
              <w:top w:val="nil"/>
              <w:left w:val="nil"/>
              <w:bottom w:val="single" w:sz="4" w:space="0" w:color="auto"/>
              <w:right w:val="single" w:sz="4" w:space="0" w:color="auto"/>
            </w:tcBorders>
            <w:shd w:val="clear" w:color="auto" w:fill="auto"/>
            <w:vAlign w:val="center"/>
            <w:hideMark/>
          </w:tcPr>
          <w:p w14:paraId="00CB872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B0D48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67A6F6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0B4A134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modernizarea și eficientizarea energetică a clădirilor spitalului</w:t>
            </w:r>
          </w:p>
        </w:tc>
        <w:tc>
          <w:tcPr>
            <w:tcW w:w="359" w:type="pct"/>
            <w:tcBorders>
              <w:top w:val="nil"/>
              <w:left w:val="nil"/>
              <w:bottom w:val="single" w:sz="4" w:space="0" w:color="auto"/>
              <w:right w:val="single" w:sz="4" w:space="0" w:color="auto"/>
            </w:tcBorders>
            <w:shd w:val="clear" w:color="auto" w:fill="auto"/>
            <w:vAlign w:val="center"/>
            <w:hideMark/>
          </w:tcPr>
          <w:p w14:paraId="33D1628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6.000.000</w:t>
            </w:r>
          </w:p>
        </w:tc>
        <w:tc>
          <w:tcPr>
            <w:tcW w:w="376" w:type="pct"/>
            <w:tcBorders>
              <w:top w:val="nil"/>
              <w:left w:val="nil"/>
              <w:bottom w:val="single" w:sz="4" w:space="0" w:color="auto"/>
              <w:right w:val="single" w:sz="4" w:space="0" w:color="auto"/>
            </w:tcBorders>
            <w:shd w:val="clear" w:color="auto" w:fill="auto"/>
            <w:vAlign w:val="center"/>
            <w:hideMark/>
          </w:tcPr>
          <w:p w14:paraId="02BCCA0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1FA030B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F7A783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86381C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1AEF356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D7FA46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240</w:t>
            </w:r>
          </w:p>
        </w:tc>
        <w:tc>
          <w:tcPr>
            <w:tcW w:w="315" w:type="pct"/>
            <w:tcBorders>
              <w:top w:val="nil"/>
              <w:left w:val="nil"/>
              <w:bottom w:val="single" w:sz="4" w:space="0" w:color="auto"/>
              <w:right w:val="single" w:sz="4" w:space="0" w:color="auto"/>
            </w:tcBorders>
            <w:shd w:val="clear" w:color="auto" w:fill="auto"/>
            <w:vAlign w:val="center"/>
            <w:hideMark/>
          </w:tcPr>
          <w:p w14:paraId="24D292D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D589F3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BE1020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5216D85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și modernizare sediul Judecătoriei Lipova</w:t>
            </w:r>
          </w:p>
        </w:tc>
        <w:tc>
          <w:tcPr>
            <w:tcW w:w="359" w:type="pct"/>
            <w:tcBorders>
              <w:top w:val="nil"/>
              <w:left w:val="nil"/>
              <w:bottom w:val="single" w:sz="4" w:space="0" w:color="auto"/>
              <w:right w:val="single" w:sz="4" w:space="0" w:color="auto"/>
            </w:tcBorders>
            <w:shd w:val="clear" w:color="auto" w:fill="auto"/>
            <w:vAlign w:val="center"/>
            <w:hideMark/>
          </w:tcPr>
          <w:p w14:paraId="5175BA9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1.800.000</w:t>
            </w:r>
          </w:p>
        </w:tc>
        <w:tc>
          <w:tcPr>
            <w:tcW w:w="376" w:type="pct"/>
            <w:tcBorders>
              <w:top w:val="nil"/>
              <w:left w:val="nil"/>
              <w:bottom w:val="single" w:sz="4" w:space="0" w:color="auto"/>
              <w:right w:val="single" w:sz="4" w:space="0" w:color="auto"/>
            </w:tcBorders>
            <w:shd w:val="clear" w:color="auto" w:fill="auto"/>
            <w:vAlign w:val="center"/>
            <w:hideMark/>
          </w:tcPr>
          <w:p w14:paraId="2C836BC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48C9702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2DF717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111978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65E8C31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5E10AC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241</w:t>
            </w:r>
          </w:p>
        </w:tc>
        <w:tc>
          <w:tcPr>
            <w:tcW w:w="315" w:type="pct"/>
            <w:tcBorders>
              <w:top w:val="nil"/>
              <w:left w:val="nil"/>
              <w:bottom w:val="single" w:sz="4" w:space="0" w:color="auto"/>
              <w:right w:val="single" w:sz="4" w:space="0" w:color="auto"/>
            </w:tcBorders>
            <w:shd w:val="clear" w:color="auto" w:fill="auto"/>
            <w:vAlign w:val="center"/>
            <w:hideMark/>
          </w:tcPr>
          <w:p w14:paraId="0566A55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DE2735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370B8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66DD67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sediu Pompieri voluntari</w:t>
            </w:r>
          </w:p>
        </w:tc>
        <w:tc>
          <w:tcPr>
            <w:tcW w:w="359" w:type="pct"/>
            <w:tcBorders>
              <w:top w:val="nil"/>
              <w:left w:val="nil"/>
              <w:bottom w:val="single" w:sz="4" w:space="0" w:color="auto"/>
              <w:right w:val="single" w:sz="4" w:space="0" w:color="auto"/>
            </w:tcBorders>
            <w:shd w:val="clear" w:color="auto" w:fill="auto"/>
            <w:vAlign w:val="center"/>
            <w:hideMark/>
          </w:tcPr>
          <w:p w14:paraId="0EC9EF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1.600.000</w:t>
            </w:r>
          </w:p>
        </w:tc>
        <w:tc>
          <w:tcPr>
            <w:tcW w:w="376" w:type="pct"/>
            <w:tcBorders>
              <w:top w:val="nil"/>
              <w:left w:val="nil"/>
              <w:bottom w:val="single" w:sz="4" w:space="0" w:color="auto"/>
              <w:right w:val="single" w:sz="4" w:space="0" w:color="auto"/>
            </w:tcBorders>
            <w:shd w:val="clear" w:color="auto" w:fill="auto"/>
            <w:vAlign w:val="center"/>
            <w:hideMark/>
          </w:tcPr>
          <w:p w14:paraId="7404FB6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7E2DAF1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39A36F0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DE85A9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7F61B9E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D9096C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242</w:t>
            </w:r>
          </w:p>
        </w:tc>
        <w:tc>
          <w:tcPr>
            <w:tcW w:w="315" w:type="pct"/>
            <w:tcBorders>
              <w:top w:val="nil"/>
              <w:left w:val="nil"/>
              <w:bottom w:val="single" w:sz="4" w:space="0" w:color="auto"/>
              <w:right w:val="single" w:sz="4" w:space="0" w:color="auto"/>
            </w:tcBorders>
            <w:shd w:val="clear" w:color="auto" w:fill="auto"/>
            <w:vAlign w:val="center"/>
            <w:hideMark/>
          </w:tcPr>
          <w:p w14:paraId="1EF539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09FF20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314DF9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62D2970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și modernizare Băile Lipova</w:t>
            </w:r>
          </w:p>
        </w:tc>
        <w:tc>
          <w:tcPr>
            <w:tcW w:w="359" w:type="pct"/>
            <w:tcBorders>
              <w:top w:val="nil"/>
              <w:left w:val="nil"/>
              <w:bottom w:val="single" w:sz="4" w:space="0" w:color="auto"/>
              <w:right w:val="single" w:sz="4" w:space="0" w:color="auto"/>
            </w:tcBorders>
            <w:shd w:val="clear" w:color="auto" w:fill="auto"/>
            <w:vAlign w:val="center"/>
            <w:hideMark/>
          </w:tcPr>
          <w:p w14:paraId="43F87BA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800.000</w:t>
            </w:r>
          </w:p>
        </w:tc>
        <w:tc>
          <w:tcPr>
            <w:tcW w:w="376" w:type="pct"/>
            <w:tcBorders>
              <w:top w:val="nil"/>
              <w:left w:val="nil"/>
              <w:bottom w:val="single" w:sz="4" w:space="0" w:color="auto"/>
              <w:right w:val="single" w:sz="4" w:space="0" w:color="auto"/>
            </w:tcBorders>
            <w:shd w:val="clear" w:color="auto" w:fill="auto"/>
            <w:vAlign w:val="center"/>
            <w:hideMark/>
          </w:tcPr>
          <w:p w14:paraId="2EAB76A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02F4A49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E5BE5B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689612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262B2CC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326132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243</w:t>
            </w:r>
          </w:p>
        </w:tc>
        <w:tc>
          <w:tcPr>
            <w:tcW w:w="315" w:type="pct"/>
            <w:tcBorders>
              <w:top w:val="nil"/>
              <w:left w:val="nil"/>
              <w:bottom w:val="single" w:sz="4" w:space="0" w:color="auto"/>
              <w:right w:val="single" w:sz="4" w:space="0" w:color="auto"/>
            </w:tcBorders>
            <w:shd w:val="clear" w:color="auto" w:fill="auto"/>
            <w:vAlign w:val="center"/>
            <w:hideMark/>
          </w:tcPr>
          <w:p w14:paraId="46BACF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7B79B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9D4445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4F4F10E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și restaurarea cetății Șoimoș</w:t>
            </w:r>
          </w:p>
        </w:tc>
        <w:tc>
          <w:tcPr>
            <w:tcW w:w="359" w:type="pct"/>
            <w:tcBorders>
              <w:top w:val="nil"/>
              <w:left w:val="nil"/>
              <w:bottom w:val="single" w:sz="4" w:space="0" w:color="auto"/>
              <w:right w:val="single" w:sz="4" w:space="0" w:color="auto"/>
            </w:tcBorders>
            <w:shd w:val="clear" w:color="auto" w:fill="auto"/>
            <w:vAlign w:val="center"/>
            <w:hideMark/>
          </w:tcPr>
          <w:p w14:paraId="2748507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12.000.000</w:t>
            </w:r>
          </w:p>
        </w:tc>
        <w:tc>
          <w:tcPr>
            <w:tcW w:w="376" w:type="pct"/>
            <w:tcBorders>
              <w:top w:val="nil"/>
              <w:left w:val="nil"/>
              <w:bottom w:val="single" w:sz="4" w:space="0" w:color="auto"/>
              <w:right w:val="single" w:sz="4" w:space="0" w:color="auto"/>
            </w:tcBorders>
            <w:shd w:val="clear" w:color="auto" w:fill="auto"/>
            <w:vAlign w:val="center"/>
            <w:hideMark/>
          </w:tcPr>
          <w:p w14:paraId="1C43202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5635198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E2089E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15788E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Lipova</w:t>
            </w:r>
          </w:p>
        </w:tc>
      </w:tr>
      <w:tr w:rsidR="00860437" w:rsidRPr="00860437" w14:paraId="2535293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160BC1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244</w:t>
            </w:r>
          </w:p>
        </w:tc>
        <w:tc>
          <w:tcPr>
            <w:tcW w:w="315" w:type="pct"/>
            <w:tcBorders>
              <w:top w:val="nil"/>
              <w:left w:val="nil"/>
              <w:bottom w:val="single" w:sz="4" w:space="0" w:color="auto"/>
              <w:right w:val="single" w:sz="4" w:space="0" w:color="auto"/>
            </w:tcBorders>
            <w:shd w:val="clear" w:color="auto" w:fill="auto"/>
            <w:vAlign w:val="center"/>
            <w:hideMark/>
          </w:tcPr>
          <w:p w14:paraId="571D496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995B5F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F73358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1DA341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Construire rețea de canalizare în comuna Livada, județul Arad</w:t>
            </w:r>
          </w:p>
        </w:tc>
        <w:tc>
          <w:tcPr>
            <w:tcW w:w="359" w:type="pct"/>
            <w:tcBorders>
              <w:top w:val="nil"/>
              <w:left w:val="nil"/>
              <w:bottom w:val="single" w:sz="4" w:space="0" w:color="auto"/>
              <w:right w:val="single" w:sz="4" w:space="0" w:color="auto"/>
            </w:tcBorders>
            <w:shd w:val="clear" w:color="auto" w:fill="auto"/>
            <w:vAlign w:val="center"/>
            <w:hideMark/>
          </w:tcPr>
          <w:p w14:paraId="4B0E513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5.675.262</w:t>
            </w:r>
          </w:p>
        </w:tc>
        <w:tc>
          <w:tcPr>
            <w:tcW w:w="376" w:type="pct"/>
            <w:tcBorders>
              <w:top w:val="nil"/>
              <w:left w:val="nil"/>
              <w:bottom w:val="single" w:sz="4" w:space="0" w:color="auto"/>
              <w:right w:val="single" w:sz="4" w:space="0" w:color="auto"/>
            </w:tcBorders>
            <w:shd w:val="clear" w:color="auto" w:fill="auto"/>
            <w:vAlign w:val="center"/>
            <w:hideMark/>
          </w:tcPr>
          <w:p w14:paraId="7F4DAD0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1F3B26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D109AC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10F5B7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Livada</w:t>
            </w:r>
          </w:p>
        </w:tc>
      </w:tr>
      <w:tr w:rsidR="00860437" w:rsidRPr="00860437" w14:paraId="10823DA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37B114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245</w:t>
            </w:r>
          </w:p>
        </w:tc>
        <w:tc>
          <w:tcPr>
            <w:tcW w:w="315" w:type="pct"/>
            <w:tcBorders>
              <w:top w:val="nil"/>
              <w:left w:val="nil"/>
              <w:bottom w:val="single" w:sz="4" w:space="0" w:color="auto"/>
              <w:right w:val="single" w:sz="4" w:space="0" w:color="auto"/>
            </w:tcBorders>
            <w:shd w:val="clear" w:color="auto" w:fill="auto"/>
            <w:vAlign w:val="center"/>
            <w:hideMark/>
          </w:tcPr>
          <w:p w14:paraId="235292A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1D103E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A8FC3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83ADFE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alimentare cu apă potabilă în localitatea Sânmartin, comuna Macea, jud. Arad</w:t>
            </w:r>
          </w:p>
        </w:tc>
        <w:tc>
          <w:tcPr>
            <w:tcW w:w="359" w:type="pct"/>
            <w:tcBorders>
              <w:top w:val="nil"/>
              <w:left w:val="nil"/>
              <w:bottom w:val="single" w:sz="4" w:space="0" w:color="auto"/>
              <w:right w:val="single" w:sz="4" w:space="0" w:color="auto"/>
            </w:tcBorders>
            <w:shd w:val="clear" w:color="auto" w:fill="auto"/>
            <w:vAlign w:val="center"/>
            <w:hideMark/>
          </w:tcPr>
          <w:p w14:paraId="45AB94E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2.890.340</w:t>
            </w:r>
          </w:p>
        </w:tc>
        <w:tc>
          <w:tcPr>
            <w:tcW w:w="376" w:type="pct"/>
            <w:tcBorders>
              <w:top w:val="nil"/>
              <w:left w:val="nil"/>
              <w:bottom w:val="single" w:sz="4" w:space="0" w:color="auto"/>
              <w:right w:val="single" w:sz="4" w:space="0" w:color="auto"/>
            </w:tcBorders>
            <w:shd w:val="clear" w:color="auto" w:fill="auto"/>
            <w:vAlign w:val="center"/>
            <w:hideMark/>
          </w:tcPr>
          <w:p w14:paraId="627B42E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DC320A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1C8034E"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133850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Macea</w:t>
            </w:r>
          </w:p>
        </w:tc>
      </w:tr>
      <w:tr w:rsidR="00860437" w:rsidRPr="00860437" w14:paraId="6CF5130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F83CB5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246</w:t>
            </w:r>
          </w:p>
        </w:tc>
        <w:tc>
          <w:tcPr>
            <w:tcW w:w="315" w:type="pct"/>
            <w:tcBorders>
              <w:top w:val="nil"/>
              <w:left w:val="nil"/>
              <w:bottom w:val="single" w:sz="4" w:space="0" w:color="auto"/>
              <w:right w:val="single" w:sz="4" w:space="0" w:color="auto"/>
            </w:tcBorders>
            <w:shd w:val="clear" w:color="auto" w:fill="auto"/>
            <w:vAlign w:val="center"/>
            <w:hideMark/>
          </w:tcPr>
          <w:p w14:paraId="2E1BBD3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937ACB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7E8F2D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EB91BB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alimentare cu apă potabilă și de canalizare menajeră în localitatea Macea, comuna Macea, jud. Arad</w:t>
            </w:r>
          </w:p>
        </w:tc>
        <w:tc>
          <w:tcPr>
            <w:tcW w:w="359" w:type="pct"/>
            <w:tcBorders>
              <w:top w:val="nil"/>
              <w:left w:val="nil"/>
              <w:bottom w:val="single" w:sz="4" w:space="0" w:color="auto"/>
              <w:right w:val="single" w:sz="4" w:space="0" w:color="auto"/>
            </w:tcBorders>
            <w:shd w:val="clear" w:color="auto" w:fill="auto"/>
            <w:vAlign w:val="center"/>
            <w:hideMark/>
          </w:tcPr>
          <w:p w14:paraId="4E690DC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5.701.862</w:t>
            </w:r>
          </w:p>
        </w:tc>
        <w:tc>
          <w:tcPr>
            <w:tcW w:w="376" w:type="pct"/>
            <w:tcBorders>
              <w:top w:val="nil"/>
              <w:left w:val="nil"/>
              <w:bottom w:val="single" w:sz="4" w:space="0" w:color="auto"/>
              <w:right w:val="single" w:sz="4" w:space="0" w:color="auto"/>
            </w:tcBorders>
            <w:shd w:val="clear" w:color="auto" w:fill="auto"/>
            <w:vAlign w:val="center"/>
            <w:hideMark/>
          </w:tcPr>
          <w:p w14:paraId="2F4169A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B7FCD0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0E9E58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8165CD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Macea</w:t>
            </w:r>
          </w:p>
        </w:tc>
      </w:tr>
      <w:tr w:rsidR="00860437" w:rsidRPr="00860437" w14:paraId="513C2CA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0E8BD3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247</w:t>
            </w:r>
          </w:p>
        </w:tc>
        <w:tc>
          <w:tcPr>
            <w:tcW w:w="315" w:type="pct"/>
            <w:tcBorders>
              <w:top w:val="nil"/>
              <w:left w:val="nil"/>
              <w:bottom w:val="single" w:sz="4" w:space="0" w:color="auto"/>
              <w:right w:val="single" w:sz="4" w:space="0" w:color="auto"/>
            </w:tcBorders>
            <w:shd w:val="clear" w:color="auto" w:fill="auto"/>
            <w:vAlign w:val="center"/>
            <w:hideMark/>
          </w:tcPr>
          <w:p w14:paraId="4BB03C4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30634D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025A79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F9A5DD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Canalizare menajeră în localitatea Sânmartin, comuna Macea, jud. Arad</w:t>
            </w:r>
          </w:p>
        </w:tc>
        <w:tc>
          <w:tcPr>
            <w:tcW w:w="359" w:type="pct"/>
            <w:tcBorders>
              <w:top w:val="nil"/>
              <w:left w:val="nil"/>
              <w:bottom w:val="single" w:sz="4" w:space="0" w:color="auto"/>
              <w:right w:val="single" w:sz="4" w:space="0" w:color="auto"/>
            </w:tcBorders>
            <w:shd w:val="clear" w:color="auto" w:fill="auto"/>
            <w:vAlign w:val="center"/>
            <w:hideMark/>
          </w:tcPr>
          <w:p w14:paraId="000FA8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3.996.124</w:t>
            </w:r>
          </w:p>
        </w:tc>
        <w:tc>
          <w:tcPr>
            <w:tcW w:w="376" w:type="pct"/>
            <w:tcBorders>
              <w:top w:val="nil"/>
              <w:left w:val="nil"/>
              <w:bottom w:val="single" w:sz="4" w:space="0" w:color="auto"/>
              <w:right w:val="single" w:sz="4" w:space="0" w:color="auto"/>
            </w:tcBorders>
            <w:shd w:val="clear" w:color="auto" w:fill="auto"/>
            <w:vAlign w:val="center"/>
            <w:hideMark/>
          </w:tcPr>
          <w:p w14:paraId="73B6653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7567B4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BC50B9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15B93A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Macea</w:t>
            </w:r>
          </w:p>
        </w:tc>
      </w:tr>
      <w:tr w:rsidR="00860437" w:rsidRPr="00860437" w14:paraId="13AA179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C8B063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248</w:t>
            </w:r>
          </w:p>
        </w:tc>
        <w:tc>
          <w:tcPr>
            <w:tcW w:w="315" w:type="pct"/>
            <w:tcBorders>
              <w:top w:val="nil"/>
              <w:left w:val="nil"/>
              <w:bottom w:val="single" w:sz="4" w:space="0" w:color="auto"/>
              <w:right w:val="single" w:sz="4" w:space="0" w:color="auto"/>
            </w:tcBorders>
            <w:shd w:val="clear" w:color="auto" w:fill="auto"/>
            <w:vAlign w:val="center"/>
            <w:hideMark/>
          </w:tcPr>
          <w:p w14:paraId="4C79971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FA6088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FA2CFB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4080FE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reţelei de utilități, alimentare cu apă, canalizare, amenajare drum - zona Jmelter</w:t>
            </w:r>
          </w:p>
        </w:tc>
        <w:tc>
          <w:tcPr>
            <w:tcW w:w="359" w:type="pct"/>
            <w:tcBorders>
              <w:top w:val="nil"/>
              <w:left w:val="nil"/>
              <w:bottom w:val="single" w:sz="4" w:space="0" w:color="auto"/>
              <w:right w:val="single" w:sz="4" w:space="0" w:color="auto"/>
            </w:tcBorders>
            <w:shd w:val="clear" w:color="auto" w:fill="auto"/>
            <w:vAlign w:val="center"/>
            <w:hideMark/>
          </w:tcPr>
          <w:p w14:paraId="3457CC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74DC07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CDE61C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A59545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004CFF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4A9670C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F57907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249</w:t>
            </w:r>
          </w:p>
        </w:tc>
        <w:tc>
          <w:tcPr>
            <w:tcW w:w="315" w:type="pct"/>
            <w:tcBorders>
              <w:top w:val="nil"/>
              <w:left w:val="nil"/>
              <w:bottom w:val="single" w:sz="4" w:space="0" w:color="auto"/>
              <w:right w:val="single" w:sz="4" w:space="0" w:color="auto"/>
            </w:tcBorders>
            <w:shd w:val="clear" w:color="auto" w:fill="auto"/>
            <w:vAlign w:val="center"/>
            <w:hideMark/>
          </w:tcPr>
          <w:p w14:paraId="5D4DD6D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E378CD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421BC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D47DDD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Rețea de epurare a apelor uzate din punct de vedere cantitativ și calitativ</w:t>
            </w:r>
          </w:p>
        </w:tc>
        <w:tc>
          <w:tcPr>
            <w:tcW w:w="359" w:type="pct"/>
            <w:tcBorders>
              <w:top w:val="nil"/>
              <w:left w:val="nil"/>
              <w:bottom w:val="single" w:sz="4" w:space="0" w:color="auto"/>
              <w:right w:val="single" w:sz="4" w:space="0" w:color="auto"/>
            </w:tcBorders>
            <w:shd w:val="clear" w:color="auto" w:fill="auto"/>
            <w:vAlign w:val="center"/>
            <w:hideMark/>
          </w:tcPr>
          <w:p w14:paraId="6916A5A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4DDA6A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64F03D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0546C7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1D2AF2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115C151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870F24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250</w:t>
            </w:r>
          </w:p>
        </w:tc>
        <w:tc>
          <w:tcPr>
            <w:tcW w:w="315" w:type="pct"/>
            <w:tcBorders>
              <w:top w:val="nil"/>
              <w:left w:val="nil"/>
              <w:bottom w:val="single" w:sz="4" w:space="0" w:color="auto"/>
              <w:right w:val="single" w:sz="4" w:space="0" w:color="auto"/>
            </w:tcBorders>
            <w:shd w:val="clear" w:color="auto" w:fill="auto"/>
            <w:vAlign w:val="center"/>
            <w:hideMark/>
          </w:tcPr>
          <w:p w14:paraId="700AACC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49286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42DE9C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06D781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reţelelor de colectare a apelor reziduale/ pluviale și branşarea gospodăriilor populaţiei și a agenţilor economici</w:t>
            </w:r>
          </w:p>
        </w:tc>
        <w:tc>
          <w:tcPr>
            <w:tcW w:w="359" w:type="pct"/>
            <w:tcBorders>
              <w:top w:val="nil"/>
              <w:left w:val="nil"/>
              <w:bottom w:val="single" w:sz="4" w:space="0" w:color="auto"/>
              <w:right w:val="single" w:sz="4" w:space="0" w:color="auto"/>
            </w:tcBorders>
            <w:shd w:val="clear" w:color="auto" w:fill="auto"/>
            <w:vAlign w:val="center"/>
            <w:hideMark/>
          </w:tcPr>
          <w:p w14:paraId="12A3EDA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5E20D5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C25C5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024057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0F2E58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64CF9C1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4A274F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251</w:t>
            </w:r>
          </w:p>
        </w:tc>
        <w:tc>
          <w:tcPr>
            <w:tcW w:w="315" w:type="pct"/>
            <w:tcBorders>
              <w:top w:val="nil"/>
              <w:left w:val="nil"/>
              <w:bottom w:val="single" w:sz="4" w:space="0" w:color="auto"/>
              <w:right w:val="single" w:sz="4" w:space="0" w:color="auto"/>
            </w:tcBorders>
            <w:shd w:val="clear" w:color="auto" w:fill="auto"/>
            <w:vAlign w:val="center"/>
            <w:hideMark/>
          </w:tcPr>
          <w:p w14:paraId="376DFE8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1C9350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F039CF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8AA7B2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reţelei de alimentare cu gaz</w:t>
            </w:r>
          </w:p>
        </w:tc>
        <w:tc>
          <w:tcPr>
            <w:tcW w:w="359" w:type="pct"/>
            <w:tcBorders>
              <w:top w:val="nil"/>
              <w:left w:val="nil"/>
              <w:bottom w:val="single" w:sz="4" w:space="0" w:color="auto"/>
              <w:right w:val="single" w:sz="4" w:space="0" w:color="auto"/>
            </w:tcBorders>
            <w:shd w:val="clear" w:color="auto" w:fill="auto"/>
            <w:vAlign w:val="center"/>
            <w:hideMark/>
          </w:tcPr>
          <w:p w14:paraId="3F42D6D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238C9F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7A852E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F8264A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85B621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4F48C89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BA523E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95F628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B53E0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BE34FA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w:t>
            </w:r>
            <w:r w:rsidRPr="00860437">
              <w:rPr>
                <w:rFonts w:ascii="Arial Narrow" w:eastAsia="Times New Roman" w:hAnsi="Arial Narrow" w:cs="Calibri"/>
                <w:sz w:val="18"/>
                <w:szCs w:val="18"/>
                <w:lang w:val="ro-RO" w:eastAsia="ro-RO"/>
              </w:rPr>
              <w:lastRenderedPageBreak/>
              <w:t>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A73317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Extinderea reţelelor de telefonie</w:t>
            </w:r>
          </w:p>
        </w:tc>
        <w:tc>
          <w:tcPr>
            <w:tcW w:w="359" w:type="pct"/>
            <w:tcBorders>
              <w:top w:val="nil"/>
              <w:left w:val="nil"/>
              <w:bottom w:val="single" w:sz="4" w:space="0" w:color="auto"/>
              <w:right w:val="single" w:sz="4" w:space="0" w:color="auto"/>
            </w:tcBorders>
            <w:shd w:val="clear" w:color="auto" w:fill="auto"/>
            <w:vAlign w:val="center"/>
            <w:hideMark/>
          </w:tcPr>
          <w:p w14:paraId="303EDD0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6B34F1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7EEA3A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909771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B2B82E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78DFA03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643C3B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0B6FC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6FAB74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B55B7F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27F802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Extinedere rețele de apă și canalizare</w:t>
            </w:r>
          </w:p>
        </w:tc>
        <w:tc>
          <w:tcPr>
            <w:tcW w:w="359" w:type="pct"/>
            <w:tcBorders>
              <w:top w:val="nil"/>
              <w:left w:val="nil"/>
              <w:bottom w:val="single" w:sz="4" w:space="0" w:color="auto"/>
              <w:right w:val="single" w:sz="4" w:space="0" w:color="auto"/>
            </w:tcBorders>
            <w:shd w:val="clear" w:color="auto" w:fill="auto"/>
            <w:vAlign w:val="center"/>
            <w:hideMark/>
          </w:tcPr>
          <w:p w14:paraId="5063666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05D47C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597718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DEA8EB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A722AC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3E525BB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611E68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7C5716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C9D5F2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C574A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BD1343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instalaţiilor electrice de iluminat stradal</w:t>
            </w:r>
          </w:p>
        </w:tc>
        <w:tc>
          <w:tcPr>
            <w:tcW w:w="359" w:type="pct"/>
            <w:tcBorders>
              <w:top w:val="nil"/>
              <w:left w:val="nil"/>
              <w:bottom w:val="single" w:sz="4" w:space="0" w:color="auto"/>
              <w:right w:val="single" w:sz="4" w:space="0" w:color="auto"/>
            </w:tcBorders>
            <w:shd w:val="clear" w:color="auto" w:fill="auto"/>
            <w:vAlign w:val="center"/>
            <w:hideMark/>
          </w:tcPr>
          <w:p w14:paraId="43CBF7A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2E939F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8622A6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90076B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1D688F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56F3EC6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894E3A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2EE60A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DFE983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B2192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1FD3AC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reţele electrice de joasă tensiune</w:t>
            </w:r>
          </w:p>
        </w:tc>
        <w:tc>
          <w:tcPr>
            <w:tcW w:w="359" w:type="pct"/>
            <w:tcBorders>
              <w:top w:val="nil"/>
              <w:left w:val="nil"/>
              <w:bottom w:val="single" w:sz="4" w:space="0" w:color="auto"/>
              <w:right w:val="single" w:sz="4" w:space="0" w:color="auto"/>
            </w:tcBorders>
            <w:shd w:val="clear" w:color="auto" w:fill="auto"/>
            <w:vAlign w:val="center"/>
            <w:hideMark/>
          </w:tcPr>
          <w:p w14:paraId="7AC4797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E75E67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C180BD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18C484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DBD6C6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4AEE46B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6C10E7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75516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656483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71E6ED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w:t>
            </w:r>
            <w:r w:rsidRPr="00860437">
              <w:rPr>
                <w:rFonts w:ascii="Arial Narrow" w:eastAsia="Times New Roman" w:hAnsi="Arial Narrow" w:cs="Calibri"/>
                <w:sz w:val="18"/>
                <w:szCs w:val="18"/>
                <w:lang w:val="ro-RO" w:eastAsia="ro-RO"/>
              </w:rPr>
              <w:lastRenderedPageBreak/>
              <w:t>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58EA1F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Rețea de iluminat ambiental la obiective de interes public</w:t>
            </w:r>
          </w:p>
        </w:tc>
        <w:tc>
          <w:tcPr>
            <w:tcW w:w="359" w:type="pct"/>
            <w:tcBorders>
              <w:top w:val="nil"/>
              <w:left w:val="nil"/>
              <w:bottom w:val="single" w:sz="4" w:space="0" w:color="auto"/>
              <w:right w:val="single" w:sz="4" w:space="0" w:color="auto"/>
            </w:tcBorders>
            <w:shd w:val="clear" w:color="auto" w:fill="auto"/>
            <w:vAlign w:val="center"/>
            <w:hideMark/>
          </w:tcPr>
          <w:p w14:paraId="5BE8709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F347EB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BED0F5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0732C2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D71344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3B03D1C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21B3DD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257</w:t>
            </w:r>
          </w:p>
        </w:tc>
        <w:tc>
          <w:tcPr>
            <w:tcW w:w="315" w:type="pct"/>
            <w:tcBorders>
              <w:top w:val="nil"/>
              <w:left w:val="nil"/>
              <w:bottom w:val="single" w:sz="4" w:space="0" w:color="auto"/>
              <w:right w:val="single" w:sz="4" w:space="0" w:color="auto"/>
            </w:tcBorders>
            <w:shd w:val="clear" w:color="auto" w:fill="auto"/>
            <w:vAlign w:val="center"/>
            <w:hideMark/>
          </w:tcPr>
          <w:p w14:paraId="5A20EBE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C07B61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0EE280A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226D714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şi modernizare clădiri şcoli şi gradiniţe</w:t>
            </w:r>
          </w:p>
        </w:tc>
        <w:tc>
          <w:tcPr>
            <w:tcW w:w="359" w:type="pct"/>
            <w:tcBorders>
              <w:top w:val="nil"/>
              <w:left w:val="nil"/>
              <w:bottom w:val="single" w:sz="4" w:space="0" w:color="auto"/>
              <w:right w:val="single" w:sz="4" w:space="0" w:color="auto"/>
            </w:tcBorders>
            <w:shd w:val="clear" w:color="auto" w:fill="auto"/>
            <w:vAlign w:val="center"/>
            <w:hideMark/>
          </w:tcPr>
          <w:p w14:paraId="5B9EE9D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A7D900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3E0C56B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A672DB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35124F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676CC4E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C94768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258</w:t>
            </w:r>
          </w:p>
        </w:tc>
        <w:tc>
          <w:tcPr>
            <w:tcW w:w="315" w:type="pct"/>
            <w:tcBorders>
              <w:top w:val="nil"/>
              <w:left w:val="nil"/>
              <w:bottom w:val="single" w:sz="4" w:space="0" w:color="auto"/>
              <w:right w:val="single" w:sz="4" w:space="0" w:color="auto"/>
            </w:tcBorders>
            <w:shd w:val="clear" w:color="auto" w:fill="auto"/>
            <w:vAlign w:val="center"/>
            <w:hideMark/>
          </w:tcPr>
          <w:p w14:paraId="0694A0D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EEC2D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1599907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F4700D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modernizarea termică a clădirilor administrației locale</w:t>
            </w:r>
          </w:p>
        </w:tc>
        <w:tc>
          <w:tcPr>
            <w:tcW w:w="359" w:type="pct"/>
            <w:tcBorders>
              <w:top w:val="nil"/>
              <w:left w:val="nil"/>
              <w:bottom w:val="single" w:sz="4" w:space="0" w:color="auto"/>
              <w:right w:val="single" w:sz="4" w:space="0" w:color="auto"/>
            </w:tcBorders>
            <w:shd w:val="clear" w:color="auto" w:fill="auto"/>
            <w:vAlign w:val="center"/>
            <w:hideMark/>
          </w:tcPr>
          <w:p w14:paraId="21F7FE0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1D8A4F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F3E46F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3354F6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F338B1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7D7D7AE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2CBD6C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259</w:t>
            </w:r>
          </w:p>
        </w:tc>
        <w:tc>
          <w:tcPr>
            <w:tcW w:w="315" w:type="pct"/>
            <w:tcBorders>
              <w:top w:val="nil"/>
              <w:left w:val="nil"/>
              <w:bottom w:val="single" w:sz="4" w:space="0" w:color="auto"/>
              <w:right w:val="single" w:sz="4" w:space="0" w:color="auto"/>
            </w:tcBorders>
            <w:shd w:val="clear" w:color="auto" w:fill="auto"/>
            <w:vAlign w:val="center"/>
            <w:hideMark/>
          </w:tcPr>
          <w:p w14:paraId="70FC1F0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33E73D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5DEE7F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1A327B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Consolidare şi întreţinere maluri râuri</w:t>
            </w:r>
          </w:p>
        </w:tc>
        <w:tc>
          <w:tcPr>
            <w:tcW w:w="359" w:type="pct"/>
            <w:tcBorders>
              <w:top w:val="nil"/>
              <w:left w:val="nil"/>
              <w:bottom w:val="single" w:sz="4" w:space="0" w:color="auto"/>
              <w:right w:val="single" w:sz="4" w:space="0" w:color="auto"/>
            </w:tcBorders>
            <w:shd w:val="clear" w:color="auto" w:fill="auto"/>
            <w:vAlign w:val="center"/>
            <w:hideMark/>
          </w:tcPr>
          <w:p w14:paraId="0B387F3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17516A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53F1FA6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520FC9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D861FC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Moneasa</w:t>
            </w:r>
          </w:p>
        </w:tc>
      </w:tr>
      <w:tr w:rsidR="00860437" w:rsidRPr="00860437" w14:paraId="6F982AB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1E1659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260</w:t>
            </w:r>
          </w:p>
        </w:tc>
        <w:tc>
          <w:tcPr>
            <w:tcW w:w="315" w:type="pct"/>
            <w:tcBorders>
              <w:top w:val="nil"/>
              <w:left w:val="nil"/>
              <w:bottom w:val="single" w:sz="4" w:space="0" w:color="auto"/>
              <w:right w:val="single" w:sz="4" w:space="0" w:color="auto"/>
            </w:tcBorders>
            <w:shd w:val="clear" w:color="auto" w:fill="auto"/>
            <w:vAlign w:val="center"/>
            <w:hideMark/>
          </w:tcPr>
          <w:p w14:paraId="4F03DC3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2246CA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A68CC0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16843C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modernizarea termică a clădirilor administrației locale</w:t>
            </w:r>
          </w:p>
        </w:tc>
        <w:tc>
          <w:tcPr>
            <w:tcW w:w="359" w:type="pct"/>
            <w:tcBorders>
              <w:top w:val="nil"/>
              <w:left w:val="nil"/>
              <w:bottom w:val="single" w:sz="4" w:space="0" w:color="auto"/>
              <w:right w:val="single" w:sz="4" w:space="0" w:color="auto"/>
            </w:tcBorders>
            <w:shd w:val="clear" w:color="auto" w:fill="auto"/>
            <w:vAlign w:val="center"/>
            <w:hideMark/>
          </w:tcPr>
          <w:p w14:paraId="67FDAA5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1.259.394</w:t>
            </w:r>
          </w:p>
        </w:tc>
        <w:tc>
          <w:tcPr>
            <w:tcW w:w="376" w:type="pct"/>
            <w:tcBorders>
              <w:top w:val="nil"/>
              <w:left w:val="nil"/>
              <w:bottom w:val="single" w:sz="4" w:space="0" w:color="auto"/>
              <w:right w:val="single" w:sz="4" w:space="0" w:color="auto"/>
            </w:tcBorders>
            <w:shd w:val="clear" w:color="auto" w:fill="auto"/>
            <w:vAlign w:val="center"/>
            <w:hideMark/>
          </w:tcPr>
          <w:p w14:paraId="097DE05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D15588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6F21FD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1BC4B0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Municipiul Arad</w:t>
            </w:r>
          </w:p>
        </w:tc>
      </w:tr>
      <w:tr w:rsidR="00860437" w:rsidRPr="00860437" w14:paraId="00E1BC3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BAC2F2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261</w:t>
            </w:r>
          </w:p>
        </w:tc>
        <w:tc>
          <w:tcPr>
            <w:tcW w:w="315" w:type="pct"/>
            <w:tcBorders>
              <w:top w:val="nil"/>
              <w:left w:val="nil"/>
              <w:bottom w:val="single" w:sz="4" w:space="0" w:color="auto"/>
              <w:right w:val="single" w:sz="4" w:space="0" w:color="auto"/>
            </w:tcBorders>
            <w:shd w:val="clear" w:color="auto" w:fill="auto"/>
            <w:vAlign w:val="center"/>
            <w:hideMark/>
          </w:tcPr>
          <w:p w14:paraId="579B03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0E6098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44077C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6E41C2E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unei piste de biciclete care să lege UAT Sântana de satul Sintea Mică, trecând prin localitatea Olari</w:t>
            </w:r>
          </w:p>
        </w:tc>
        <w:tc>
          <w:tcPr>
            <w:tcW w:w="359" w:type="pct"/>
            <w:tcBorders>
              <w:top w:val="nil"/>
              <w:left w:val="nil"/>
              <w:bottom w:val="single" w:sz="4" w:space="0" w:color="auto"/>
              <w:right w:val="single" w:sz="4" w:space="0" w:color="auto"/>
            </w:tcBorders>
            <w:shd w:val="clear" w:color="auto" w:fill="auto"/>
            <w:vAlign w:val="center"/>
            <w:hideMark/>
          </w:tcPr>
          <w:p w14:paraId="6BDDF82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w:t>
            </w:r>
          </w:p>
        </w:tc>
        <w:tc>
          <w:tcPr>
            <w:tcW w:w="376" w:type="pct"/>
            <w:tcBorders>
              <w:top w:val="nil"/>
              <w:left w:val="nil"/>
              <w:bottom w:val="single" w:sz="4" w:space="0" w:color="auto"/>
              <w:right w:val="single" w:sz="4" w:space="0" w:color="auto"/>
            </w:tcBorders>
            <w:shd w:val="clear" w:color="auto" w:fill="auto"/>
            <w:vAlign w:val="center"/>
            <w:hideMark/>
          </w:tcPr>
          <w:p w14:paraId="3D867FE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6BE6C6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F58D0D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PNRR, PNS; AFM</w:t>
            </w:r>
          </w:p>
        </w:tc>
        <w:tc>
          <w:tcPr>
            <w:tcW w:w="381" w:type="pct"/>
            <w:tcBorders>
              <w:top w:val="nil"/>
              <w:left w:val="nil"/>
              <w:bottom w:val="single" w:sz="4" w:space="0" w:color="auto"/>
              <w:right w:val="single" w:sz="4" w:space="0" w:color="auto"/>
            </w:tcBorders>
            <w:shd w:val="clear" w:color="auto" w:fill="auto"/>
            <w:vAlign w:val="center"/>
            <w:hideMark/>
          </w:tcPr>
          <w:p w14:paraId="5D50D3F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Olari</w:t>
            </w:r>
          </w:p>
        </w:tc>
      </w:tr>
      <w:tr w:rsidR="00860437" w:rsidRPr="00860437" w14:paraId="79CA160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EFDACD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262</w:t>
            </w:r>
          </w:p>
        </w:tc>
        <w:tc>
          <w:tcPr>
            <w:tcW w:w="315" w:type="pct"/>
            <w:tcBorders>
              <w:top w:val="nil"/>
              <w:left w:val="nil"/>
              <w:bottom w:val="single" w:sz="4" w:space="0" w:color="auto"/>
              <w:right w:val="single" w:sz="4" w:space="0" w:color="auto"/>
            </w:tcBorders>
            <w:shd w:val="clear" w:color="auto" w:fill="auto"/>
            <w:vAlign w:val="center"/>
            <w:hideMark/>
          </w:tcPr>
          <w:p w14:paraId="14DCBCC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342E94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8FCDB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a rețelelor de utilități și </w:t>
            </w:r>
            <w:r w:rsidRPr="00860437">
              <w:rPr>
                <w:rFonts w:ascii="Arial Narrow" w:eastAsia="Times New Roman" w:hAnsi="Arial Narrow" w:cs="Calibri"/>
                <w:sz w:val="18"/>
                <w:szCs w:val="18"/>
                <w:lang w:val="ro-RO" w:eastAsia="ro-RO"/>
              </w:rPr>
              <w:lastRenderedPageBreak/>
              <w:t>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782933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introducerea apei potabile în fiecare locuință din Olari și Sintea Mică</w:t>
            </w:r>
          </w:p>
        </w:tc>
        <w:tc>
          <w:tcPr>
            <w:tcW w:w="359" w:type="pct"/>
            <w:tcBorders>
              <w:top w:val="nil"/>
              <w:left w:val="nil"/>
              <w:bottom w:val="single" w:sz="4" w:space="0" w:color="auto"/>
              <w:right w:val="single" w:sz="4" w:space="0" w:color="auto"/>
            </w:tcBorders>
            <w:shd w:val="clear" w:color="auto" w:fill="auto"/>
            <w:vAlign w:val="center"/>
            <w:hideMark/>
          </w:tcPr>
          <w:p w14:paraId="77569C1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0AFFD6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A98E51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69924D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C27B14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Olari</w:t>
            </w:r>
          </w:p>
        </w:tc>
      </w:tr>
      <w:tr w:rsidR="00860437" w:rsidRPr="00860437" w14:paraId="0079819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8BC5E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263</w:t>
            </w:r>
          </w:p>
        </w:tc>
        <w:tc>
          <w:tcPr>
            <w:tcW w:w="315" w:type="pct"/>
            <w:tcBorders>
              <w:top w:val="nil"/>
              <w:left w:val="nil"/>
              <w:bottom w:val="single" w:sz="4" w:space="0" w:color="auto"/>
              <w:right w:val="single" w:sz="4" w:space="0" w:color="auto"/>
            </w:tcBorders>
            <w:shd w:val="clear" w:color="auto" w:fill="auto"/>
            <w:vAlign w:val="center"/>
            <w:hideMark/>
          </w:tcPr>
          <w:p w14:paraId="4D82C28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C6E517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F3855E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F44CC5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introducerea gazului metan în fiecare locuință din Olari și Sintea Mică</w:t>
            </w:r>
          </w:p>
        </w:tc>
        <w:tc>
          <w:tcPr>
            <w:tcW w:w="359" w:type="pct"/>
            <w:tcBorders>
              <w:top w:val="nil"/>
              <w:left w:val="nil"/>
              <w:bottom w:val="single" w:sz="4" w:space="0" w:color="auto"/>
              <w:right w:val="single" w:sz="4" w:space="0" w:color="auto"/>
            </w:tcBorders>
            <w:shd w:val="clear" w:color="auto" w:fill="auto"/>
            <w:vAlign w:val="center"/>
            <w:hideMark/>
          </w:tcPr>
          <w:p w14:paraId="1D6134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2.101.226</w:t>
            </w:r>
          </w:p>
        </w:tc>
        <w:tc>
          <w:tcPr>
            <w:tcW w:w="376" w:type="pct"/>
            <w:tcBorders>
              <w:top w:val="nil"/>
              <w:left w:val="nil"/>
              <w:bottom w:val="single" w:sz="4" w:space="0" w:color="auto"/>
              <w:right w:val="single" w:sz="4" w:space="0" w:color="auto"/>
            </w:tcBorders>
            <w:shd w:val="clear" w:color="auto" w:fill="auto"/>
            <w:vAlign w:val="center"/>
            <w:hideMark/>
          </w:tcPr>
          <w:p w14:paraId="352BB47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8B7F0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388ED7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709DD3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Olari</w:t>
            </w:r>
          </w:p>
        </w:tc>
      </w:tr>
      <w:tr w:rsidR="00860437" w:rsidRPr="00860437" w14:paraId="5F94966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06D778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264</w:t>
            </w:r>
          </w:p>
        </w:tc>
        <w:tc>
          <w:tcPr>
            <w:tcW w:w="315" w:type="pct"/>
            <w:tcBorders>
              <w:top w:val="nil"/>
              <w:left w:val="nil"/>
              <w:bottom w:val="single" w:sz="4" w:space="0" w:color="auto"/>
              <w:right w:val="single" w:sz="4" w:space="0" w:color="auto"/>
            </w:tcBorders>
            <w:shd w:val="clear" w:color="auto" w:fill="auto"/>
            <w:vAlign w:val="center"/>
            <w:hideMark/>
          </w:tcPr>
          <w:p w14:paraId="128FC26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020A8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FF1F4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03C5A1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unei rețele de canalizare care să deservească fiecare gospodărie din Olari și Sintea Mică</w:t>
            </w:r>
          </w:p>
        </w:tc>
        <w:tc>
          <w:tcPr>
            <w:tcW w:w="359" w:type="pct"/>
            <w:tcBorders>
              <w:top w:val="nil"/>
              <w:left w:val="nil"/>
              <w:bottom w:val="single" w:sz="4" w:space="0" w:color="auto"/>
              <w:right w:val="single" w:sz="4" w:space="0" w:color="auto"/>
            </w:tcBorders>
            <w:shd w:val="clear" w:color="auto" w:fill="auto"/>
            <w:vAlign w:val="center"/>
            <w:hideMark/>
          </w:tcPr>
          <w:p w14:paraId="1659DF2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0D1D19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C62C7E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49BC34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69F7D3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Olari</w:t>
            </w:r>
          </w:p>
        </w:tc>
      </w:tr>
      <w:tr w:rsidR="00860437" w:rsidRPr="00860437" w14:paraId="160EB51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25BCAC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265</w:t>
            </w:r>
          </w:p>
        </w:tc>
        <w:tc>
          <w:tcPr>
            <w:tcW w:w="315" w:type="pct"/>
            <w:tcBorders>
              <w:top w:val="nil"/>
              <w:left w:val="nil"/>
              <w:bottom w:val="single" w:sz="4" w:space="0" w:color="auto"/>
              <w:right w:val="single" w:sz="4" w:space="0" w:color="auto"/>
            </w:tcBorders>
            <w:shd w:val="clear" w:color="auto" w:fill="auto"/>
            <w:vAlign w:val="center"/>
            <w:hideMark/>
          </w:tcPr>
          <w:p w14:paraId="768040A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13D8EF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1A1EE5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C419FA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unei rețele de iluminat public stradal între localitataea Olari și satul Sintea Mică</w:t>
            </w:r>
          </w:p>
        </w:tc>
        <w:tc>
          <w:tcPr>
            <w:tcW w:w="359" w:type="pct"/>
            <w:tcBorders>
              <w:top w:val="nil"/>
              <w:left w:val="nil"/>
              <w:bottom w:val="single" w:sz="4" w:space="0" w:color="auto"/>
              <w:right w:val="single" w:sz="4" w:space="0" w:color="auto"/>
            </w:tcBorders>
            <w:shd w:val="clear" w:color="auto" w:fill="auto"/>
            <w:vAlign w:val="center"/>
            <w:hideMark/>
          </w:tcPr>
          <w:p w14:paraId="5C96A2E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9F484F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49C98D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69F7B8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F525EE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Olari</w:t>
            </w:r>
          </w:p>
        </w:tc>
      </w:tr>
      <w:tr w:rsidR="00860437" w:rsidRPr="00860437" w14:paraId="4E810E4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D469ED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266</w:t>
            </w:r>
          </w:p>
        </w:tc>
        <w:tc>
          <w:tcPr>
            <w:tcW w:w="315" w:type="pct"/>
            <w:tcBorders>
              <w:top w:val="nil"/>
              <w:left w:val="nil"/>
              <w:bottom w:val="single" w:sz="4" w:space="0" w:color="auto"/>
              <w:right w:val="single" w:sz="4" w:space="0" w:color="auto"/>
            </w:tcBorders>
            <w:shd w:val="clear" w:color="auto" w:fill="auto"/>
            <w:vAlign w:val="center"/>
            <w:hideMark/>
          </w:tcPr>
          <w:p w14:paraId="29490D6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294EE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69197C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A77A7D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Montarea unui sistem de supraveghere video a localității care să acopere întreg teritoriul</w:t>
            </w:r>
          </w:p>
        </w:tc>
        <w:tc>
          <w:tcPr>
            <w:tcW w:w="359" w:type="pct"/>
            <w:tcBorders>
              <w:top w:val="nil"/>
              <w:left w:val="nil"/>
              <w:bottom w:val="single" w:sz="4" w:space="0" w:color="auto"/>
              <w:right w:val="single" w:sz="4" w:space="0" w:color="auto"/>
            </w:tcBorders>
            <w:shd w:val="clear" w:color="auto" w:fill="auto"/>
            <w:vAlign w:val="center"/>
            <w:hideMark/>
          </w:tcPr>
          <w:p w14:paraId="4B6EF66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AF01E6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8CAD30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80E47D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6E7324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Olari</w:t>
            </w:r>
          </w:p>
        </w:tc>
      </w:tr>
      <w:tr w:rsidR="00860437" w:rsidRPr="00860437" w14:paraId="5CB00A5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80DD25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267</w:t>
            </w:r>
          </w:p>
        </w:tc>
        <w:tc>
          <w:tcPr>
            <w:tcW w:w="315" w:type="pct"/>
            <w:tcBorders>
              <w:top w:val="nil"/>
              <w:left w:val="nil"/>
              <w:bottom w:val="single" w:sz="4" w:space="0" w:color="auto"/>
              <w:right w:val="single" w:sz="4" w:space="0" w:color="auto"/>
            </w:tcBorders>
            <w:shd w:val="clear" w:color="auto" w:fill="auto"/>
            <w:vAlign w:val="center"/>
            <w:hideMark/>
          </w:tcPr>
          <w:p w14:paraId="554B734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A92478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8CFE7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AF02BC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 unei rețele wireless care să acopere întreg teritoriul localității</w:t>
            </w:r>
          </w:p>
        </w:tc>
        <w:tc>
          <w:tcPr>
            <w:tcW w:w="359" w:type="pct"/>
            <w:tcBorders>
              <w:top w:val="nil"/>
              <w:left w:val="nil"/>
              <w:bottom w:val="single" w:sz="4" w:space="0" w:color="auto"/>
              <w:right w:val="single" w:sz="4" w:space="0" w:color="auto"/>
            </w:tcBorders>
            <w:shd w:val="clear" w:color="auto" w:fill="auto"/>
            <w:vAlign w:val="center"/>
            <w:hideMark/>
          </w:tcPr>
          <w:p w14:paraId="3ACD5AA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31C545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0DCA85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C32A22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D84049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Olari</w:t>
            </w:r>
          </w:p>
        </w:tc>
      </w:tr>
      <w:tr w:rsidR="00860437" w:rsidRPr="00860437" w14:paraId="3E5FBFE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8887E8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268</w:t>
            </w:r>
          </w:p>
        </w:tc>
        <w:tc>
          <w:tcPr>
            <w:tcW w:w="315" w:type="pct"/>
            <w:tcBorders>
              <w:top w:val="nil"/>
              <w:left w:val="nil"/>
              <w:bottom w:val="single" w:sz="4" w:space="0" w:color="auto"/>
              <w:right w:val="single" w:sz="4" w:space="0" w:color="auto"/>
            </w:tcBorders>
            <w:shd w:val="clear" w:color="auto" w:fill="auto"/>
            <w:vAlign w:val="center"/>
            <w:hideMark/>
          </w:tcPr>
          <w:p w14:paraId="576A9D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0380B0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10C8F5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9E30CF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unei stații de epurare a apelor uzate</w:t>
            </w:r>
          </w:p>
        </w:tc>
        <w:tc>
          <w:tcPr>
            <w:tcW w:w="359" w:type="pct"/>
            <w:tcBorders>
              <w:top w:val="nil"/>
              <w:left w:val="nil"/>
              <w:bottom w:val="single" w:sz="4" w:space="0" w:color="auto"/>
              <w:right w:val="single" w:sz="4" w:space="0" w:color="auto"/>
            </w:tcBorders>
            <w:shd w:val="clear" w:color="auto" w:fill="auto"/>
            <w:vAlign w:val="center"/>
            <w:hideMark/>
          </w:tcPr>
          <w:p w14:paraId="667520F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67F922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715DE5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D00A8F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D5E1BD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Olari</w:t>
            </w:r>
          </w:p>
        </w:tc>
      </w:tr>
      <w:tr w:rsidR="00860437" w:rsidRPr="00860437" w14:paraId="1C2E625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A52F4B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269</w:t>
            </w:r>
          </w:p>
        </w:tc>
        <w:tc>
          <w:tcPr>
            <w:tcW w:w="315" w:type="pct"/>
            <w:tcBorders>
              <w:top w:val="nil"/>
              <w:left w:val="nil"/>
              <w:bottom w:val="single" w:sz="4" w:space="0" w:color="auto"/>
              <w:right w:val="single" w:sz="4" w:space="0" w:color="auto"/>
            </w:tcBorders>
            <w:shd w:val="clear" w:color="auto" w:fill="auto"/>
            <w:vAlign w:val="center"/>
            <w:hideMark/>
          </w:tcPr>
          <w:p w14:paraId="5B82CF7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45F0B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D55DC4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1F0208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unei stații de tratare a apei</w:t>
            </w:r>
          </w:p>
        </w:tc>
        <w:tc>
          <w:tcPr>
            <w:tcW w:w="359" w:type="pct"/>
            <w:tcBorders>
              <w:top w:val="nil"/>
              <w:left w:val="nil"/>
              <w:bottom w:val="single" w:sz="4" w:space="0" w:color="auto"/>
              <w:right w:val="single" w:sz="4" w:space="0" w:color="auto"/>
            </w:tcBorders>
            <w:shd w:val="clear" w:color="auto" w:fill="auto"/>
            <w:vAlign w:val="center"/>
            <w:hideMark/>
          </w:tcPr>
          <w:p w14:paraId="641BBBB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6FE61C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7FA15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025A1D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EBDA34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Olari</w:t>
            </w:r>
          </w:p>
        </w:tc>
      </w:tr>
      <w:tr w:rsidR="00860437" w:rsidRPr="00860437" w14:paraId="1C72B28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A7E90B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270</w:t>
            </w:r>
          </w:p>
        </w:tc>
        <w:tc>
          <w:tcPr>
            <w:tcW w:w="315" w:type="pct"/>
            <w:tcBorders>
              <w:top w:val="nil"/>
              <w:left w:val="nil"/>
              <w:bottom w:val="single" w:sz="4" w:space="0" w:color="auto"/>
              <w:right w:val="single" w:sz="4" w:space="0" w:color="auto"/>
            </w:tcBorders>
            <w:shd w:val="clear" w:color="auto" w:fill="auto"/>
            <w:vAlign w:val="center"/>
            <w:hideMark/>
          </w:tcPr>
          <w:p w14:paraId="2483C8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EB488C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EF00E4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A60F82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și modernizarea parcarilor și a sistemului de scurgere a apelor pluviale</w:t>
            </w:r>
          </w:p>
        </w:tc>
        <w:tc>
          <w:tcPr>
            <w:tcW w:w="359" w:type="pct"/>
            <w:tcBorders>
              <w:top w:val="nil"/>
              <w:left w:val="nil"/>
              <w:bottom w:val="single" w:sz="4" w:space="0" w:color="auto"/>
              <w:right w:val="single" w:sz="4" w:space="0" w:color="auto"/>
            </w:tcBorders>
            <w:shd w:val="clear" w:color="auto" w:fill="auto"/>
            <w:vAlign w:val="center"/>
            <w:hideMark/>
          </w:tcPr>
          <w:p w14:paraId="751E11F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DA42A5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DF91DF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8FEE50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5A4C05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Pâncota</w:t>
            </w:r>
          </w:p>
        </w:tc>
      </w:tr>
      <w:tr w:rsidR="00860437" w:rsidRPr="00860437" w14:paraId="3EEBDC5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7389DD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271</w:t>
            </w:r>
          </w:p>
        </w:tc>
        <w:tc>
          <w:tcPr>
            <w:tcW w:w="315" w:type="pct"/>
            <w:tcBorders>
              <w:top w:val="nil"/>
              <w:left w:val="nil"/>
              <w:bottom w:val="single" w:sz="4" w:space="0" w:color="auto"/>
              <w:right w:val="single" w:sz="4" w:space="0" w:color="auto"/>
            </w:tcBorders>
            <w:shd w:val="clear" w:color="auto" w:fill="auto"/>
            <w:vAlign w:val="center"/>
            <w:hideMark/>
          </w:tcPr>
          <w:p w14:paraId="520D34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FB341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AD4A12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w:t>
            </w:r>
            <w:r w:rsidRPr="00860437">
              <w:rPr>
                <w:rFonts w:ascii="Arial Narrow" w:eastAsia="Times New Roman" w:hAnsi="Arial Narrow" w:cs="Calibri"/>
                <w:sz w:val="18"/>
                <w:szCs w:val="18"/>
                <w:lang w:val="ro-RO" w:eastAsia="ro-RO"/>
              </w:rPr>
              <w:lastRenderedPageBreak/>
              <w:t>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A38911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Extinderea  rețelei de energie electrtcă</w:t>
            </w:r>
          </w:p>
        </w:tc>
        <w:tc>
          <w:tcPr>
            <w:tcW w:w="359" w:type="pct"/>
            <w:tcBorders>
              <w:top w:val="nil"/>
              <w:left w:val="nil"/>
              <w:bottom w:val="single" w:sz="4" w:space="0" w:color="auto"/>
              <w:right w:val="single" w:sz="4" w:space="0" w:color="auto"/>
            </w:tcBorders>
            <w:shd w:val="clear" w:color="auto" w:fill="auto"/>
            <w:vAlign w:val="center"/>
            <w:hideMark/>
          </w:tcPr>
          <w:p w14:paraId="77240E4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D44A69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DB7BEC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D1FB76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4CBF11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Pâncota</w:t>
            </w:r>
          </w:p>
        </w:tc>
      </w:tr>
      <w:tr w:rsidR="00860437" w:rsidRPr="00860437" w14:paraId="28DA4BB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96FB94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272</w:t>
            </w:r>
          </w:p>
        </w:tc>
        <w:tc>
          <w:tcPr>
            <w:tcW w:w="315" w:type="pct"/>
            <w:tcBorders>
              <w:top w:val="nil"/>
              <w:left w:val="nil"/>
              <w:bottom w:val="single" w:sz="4" w:space="0" w:color="auto"/>
              <w:right w:val="single" w:sz="4" w:space="0" w:color="auto"/>
            </w:tcBorders>
            <w:shd w:val="clear" w:color="auto" w:fill="auto"/>
            <w:vAlign w:val="center"/>
            <w:hideMark/>
          </w:tcPr>
          <w:p w14:paraId="4E24FA2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B9D2D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7E327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07E82F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 și extindere iluminat public</w:t>
            </w:r>
          </w:p>
        </w:tc>
        <w:tc>
          <w:tcPr>
            <w:tcW w:w="359" w:type="pct"/>
            <w:tcBorders>
              <w:top w:val="nil"/>
              <w:left w:val="nil"/>
              <w:bottom w:val="single" w:sz="4" w:space="0" w:color="auto"/>
              <w:right w:val="single" w:sz="4" w:space="0" w:color="auto"/>
            </w:tcBorders>
            <w:shd w:val="clear" w:color="auto" w:fill="auto"/>
            <w:vAlign w:val="center"/>
            <w:hideMark/>
          </w:tcPr>
          <w:p w14:paraId="5073F4F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B8A2F8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F4F236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A0E88A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A9C4A4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Pâncota</w:t>
            </w:r>
          </w:p>
        </w:tc>
      </w:tr>
      <w:tr w:rsidR="00860437" w:rsidRPr="00860437" w14:paraId="0C8774B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996FDE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273</w:t>
            </w:r>
          </w:p>
        </w:tc>
        <w:tc>
          <w:tcPr>
            <w:tcW w:w="315" w:type="pct"/>
            <w:tcBorders>
              <w:top w:val="nil"/>
              <w:left w:val="nil"/>
              <w:bottom w:val="single" w:sz="4" w:space="0" w:color="auto"/>
              <w:right w:val="single" w:sz="4" w:space="0" w:color="auto"/>
            </w:tcBorders>
            <w:shd w:val="clear" w:color="auto" w:fill="auto"/>
            <w:vAlign w:val="center"/>
            <w:hideMark/>
          </w:tcPr>
          <w:p w14:paraId="1098362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A6253D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936C7C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59BF0D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canalizare în localitatea Pâncota, str. Caramidăriei, V. Vladica și altele  / parte a proiectului ”Extindere rețea de canalizare în orașul Pâncota și înființare rețea de canalizare în sat Măderat, județul Arad”</w:t>
            </w:r>
          </w:p>
        </w:tc>
        <w:tc>
          <w:tcPr>
            <w:tcW w:w="359" w:type="pct"/>
            <w:tcBorders>
              <w:top w:val="nil"/>
              <w:left w:val="nil"/>
              <w:bottom w:val="single" w:sz="4" w:space="0" w:color="auto"/>
              <w:right w:val="single" w:sz="4" w:space="0" w:color="auto"/>
            </w:tcBorders>
            <w:shd w:val="clear" w:color="auto" w:fill="auto"/>
            <w:vAlign w:val="center"/>
            <w:hideMark/>
          </w:tcPr>
          <w:p w14:paraId="7A7455F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1.399.252</w:t>
            </w:r>
          </w:p>
        </w:tc>
        <w:tc>
          <w:tcPr>
            <w:tcW w:w="376" w:type="pct"/>
            <w:tcBorders>
              <w:top w:val="nil"/>
              <w:left w:val="nil"/>
              <w:bottom w:val="single" w:sz="4" w:space="0" w:color="auto"/>
              <w:right w:val="single" w:sz="4" w:space="0" w:color="auto"/>
            </w:tcBorders>
            <w:shd w:val="clear" w:color="auto" w:fill="auto"/>
            <w:vAlign w:val="center"/>
            <w:hideMark/>
          </w:tcPr>
          <w:p w14:paraId="5C13563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CDFB30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CE40A1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36388E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Pâncota</w:t>
            </w:r>
          </w:p>
        </w:tc>
      </w:tr>
      <w:tr w:rsidR="00860437" w:rsidRPr="00860437" w14:paraId="66D5460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3943FF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274</w:t>
            </w:r>
          </w:p>
        </w:tc>
        <w:tc>
          <w:tcPr>
            <w:tcW w:w="315" w:type="pct"/>
            <w:tcBorders>
              <w:top w:val="nil"/>
              <w:left w:val="nil"/>
              <w:bottom w:val="single" w:sz="4" w:space="0" w:color="auto"/>
              <w:right w:val="single" w:sz="4" w:space="0" w:color="auto"/>
            </w:tcBorders>
            <w:shd w:val="clear" w:color="auto" w:fill="auto"/>
            <w:vAlign w:val="center"/>
            <w:hideMark/>
          </w:tcPr>
          <w:p w14:paraId="2966607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78E78A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FB6D7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4811A4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Rețea de canalizare nouă în Satul Maderat / parte a proiectului ”Extindere rețea de canalizare în orașul Pâncota și înființare rețea de canalizare în sat Măderat, județul Arad”</w:t>
            </w:r>
          </w:p>
        </w:tc>
        <w:tc>
          <w:tcPr>
            <w:tcW w:w="359" w:type="pct"/>
            <w:tcBorders>
              <w:top w:val="nil"/>
              <w:left w:val="nil"/>
              <w:bottom w:val="single" w:sz="4" w:space="0" w:color="auto"/>
              <w:right w:val="single" w:sz="4" w:space="0" w:color="auto"/>
            </w:tcBorders>
            <w:shd w:val="clear" w:color="auto" w:fill="auto"/>
            <w:vAlign w:val="center"/>
            <w:hideMark/>
          </w:tcPr>
          <w:p w14:paraId="17DAE57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1.399.252</w:t>
            </w:r>
          </w:p>
        </w:tc>
        <w:tc>
          <w:tcPr>
            <w:tcW w:w="376" w:type="pct"/>
            <w:tcBorders>
              <w:top w:val="nil"/>
              <w:left w:val="nil"/>
              <w:bottom w:val="single" w:sz="4" w:space="0" w:color="auto"/>
              <w:right w:val="single" w:sz="4" w:space="0" w:color="auto"/>
            </w:tcBorders>
            <w:shd w:val="clear" w:color="auto" w:fill="auto"/>
            <w:vAlign w:val="center"/>
            <w:hideMark/>
          </w:tcPr>
          <w:p w14:paraId="43A2233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E2D705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03B630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15361A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Pâncota</w:t>
            </w:r>
          </w:p>
        </w:tc>
      </w:tr>
      <w:tr w:rsidR="00860437" w:rsidRPr="00860437" w14:paraId="5595FF1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EEBC9D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6AB146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C3A57F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54E2A9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w:t>
            </w:r>
            <w:r w:rsidRPr="00860437">
              <w:rPr>
                <w:rFonts w:ascii="Arial Narrow" w:eastAsia="Times New Roman" w:hAnsi="Arial Narrow" w:cs="Calibri"/>
                <w:sz w:val="18"/>
                <w:szCs w:val="18"/>
                <w:lang w:val="ro-RO" w:eastAsia="ro-RO"/>
              </w:rPr>
              <w:lastRenderedPageBreak/>
              <w:t>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2C5178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Extindere și modernizare rețea de apă</w:t>
            </w:r>
          </w:p>
        </w:tc>
        <w:tc>
          <w:tcPr>
            <w:tcW w:w="359" w:type="pct"/>
            <w:tcBorders>
              <w:top w:val="nil"/>
              <w:left w:val="nil"/>
              <w:bottom w:val="single" w:sz="4" w:space="0" w:color="auto"/>
              <w:right w:val="single" w:sz="4" w:space="0" w:color="auto"/>
            </w:tcBorders>
            <w:shd w:val="clear" w:color="auto" w:fill="auto"/>
            <w:vAlign w:val="center"/>
            <w:hideMark/>
          </w:tcPr>
          <w:p w14:paraId="5E23AD9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9C7721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371C7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F0C158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DA31CD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Pâncota</w:t>
            </w:r>
          </w:p>
        </w:tc>
      </w:tr>
      <w:tr w:rsidR="00860437" w:rsidRPr="00860437" w14:paraId="3BE694F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6678B1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276</w:t>
            </w:r>
          </w:p>
        </w:tc>
        <w:tc>
          <w:tcPr>
            <w:tcW w:w="315" w:type="pct"/>
            <w:tcBorders>
              <w:top w:val="nil"/>
              <w:left w:val="nil"/>
              <w:bottom w:val="single" w:sz="4" w:space="0" w:color="auto"/>
              <w:right w:val="single" w:sz="4" w:space="0" w:color="auto"/>
            </w:tcBorders>
            <w:shd w:val="clear" w:color="auto" w:fill="auto"/>
            <w:vAlign w:val="center"/>
            <w:hideMark/>
          </w:tcPr>
          <w:p w14:paraId="7D4FCF9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9DCA75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10D288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0D7734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Introducerea în subteran a unor rețele de energie electrăcă</w:t>
            </w:r>
          </w:p>
        </w:tc>
        <w:tc>
          <w:tcPr>
            <w:tcW w:w="359" w:type="pct"/>
            <w:tcBorders>
              <w:top w:val="nil"/>
              <w:left w:val="nil"/>
              <w:bottom w:val="single" w:sz="4" w:space="0" w:color="auto"/>
              <w:right w:val="single" w:sz="4" w:space="0" w:color="auto"/>
            </w:tcBorders>
            <w:shd w:val="clear" w:color="auto" w:fill="auto"/>
            <w:vAlign w:val="center"/>
            <w:hideMark/>
          </w:tcPr>
          <w:p w14:paraId="346DDD7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5D59E9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F3276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DFDBB8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A1111D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Pâncota</w:t>
            </w:r>
          </w:p>
        </w:tc>
      </w:tr>
      <w:tr w:rsidR="00860437" w:rsidRPr="00860437" w14:paraId="0D26F05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7ED871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277</w:t>
            </w:r>
          </w:p>
        </w:tc>
        <w:tc>
          <w:tcPr>
            <w:tcW w:w="315" w:type="pct"/>
            <w:tcBorders>
              <w:top w:val="nil"/>
              <w:left w:val="nil"/>
              <w:bottom w:val="single" w:sz="4" w:space="0" w:color="auto"/>
              <w:right w:val="single" w:sz="4" w:space="0" w:color="auto"/>
            </w:tcBorders>
            <w:shd w:val="clear" w:color="auto" w:fill="auto"/>
            <w:vAlign w:val="center"/>
            <w:hideMark/>
          </w:tcPr>
          <w:p w14:paraId="0E657D5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6872F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B26DBD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CCDFBA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și modernizare Sistem supraveghere video</w:t>
            </w:r>
          </w:p>
        </w:tc>
        <w:tc>
          <w:tcPr>
            <w:tcW w:w="359" w:type="pct"/>
            <w:tcBorders>
              <w:top w:val="nil"/>
              <w:left w:val="nil"/>
              <w:bottom w:val="single" w:sz="4" w:space="0" w:color="auto"/>
              <w:right w:val="single" w:sz="4" w:space="0" w:color="auto"/>
            </w:tcBorders>
            <w:shd w:val="clear" w:color="auto" w:fill="auto"/>
            <w:vAlign w:val="center"/>
            <w:hideMark/>
          </w:tcPr>
          <w:p w14:paraId="153B7F5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69138B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C39DE4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312530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107A3E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Pâncota</w:t>
            </w:r>
          </w:p>
        </w:tc>
      </w:tr>
      <w:tr w:rsidR="00860437" w:rsidRPr="00860437" w14:paraId="15C2255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9E002C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278</w:t>
            </w:r>
          </w:p>
        </w:tc>
        <w:tc>
          <w:tcPr>
            <w:tcW w:w="315" w:type="pct"/>
            <w:tcBorders>
              <w:top w:val="nil"/>
              <w:left w:val="nil"/>
              <w:bottom w:val="single" w:sz="4" w:space="0" w:color="auto"/>
              <w:right w:val="single" w:sz="4" w:space="0" w:color="auto"/>
            </w:tcBorders>
            <w:shd w:val="clear" w:color="auto" w:fill="auto"/>
            <w:vAlign w:val="center"/>
            <w:hideMark/>
          </w:tcPr>
          <w:p w14:paraId="11D6F10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DE9222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3D0547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A451D7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și modernizarea clădirii fostei primării din Sâmbăteni</w:t>
            </w:r>
          </w:p>
        </w:tc>
        <w:tc>
          <w:tcPr>
            <w:tcW w:w="359" w:type="pct"/>
            <w:tcBorders>
              <w:top w:val="nil"/>
              <w:left w:val="nil"/>
              <w:bottom w:val="single" w:sz="4" w:space="0" w:color="auto"/>
              <w:right w:val="single" w:sz="4" w:space="0" w:color="auto"/>
            </w:tcBorders>
            <w:shd w:val="clear" w:color="auto" w:fill="auto"/>
            <w:vAlign w:val="center"/>
            <w:hideMark/>
          </w:tcPr>
          <w:p w14:paraId="6889308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217AF5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11AF7A7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3F9446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CC1E6D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Păuliș</w:t>
            </w:r>
          </w:p>
        </w:tc>
      </w:tr>
      <w:tr w:rsidR="00860437" w:rsidRPr="00860437" w14:paraId="4031301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41E726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279</w:t>
            </w:r>
          </w:p>
        </w:tc>
        <w:tc>
          <w:tcPr>
            <w:tcW w:w="315" w:type="pct"/>
            <w:tcBorders>
              <w:top w:val="nil"/>
              <w:left w:val="nil"/>
              <w:bottom w:val="single" w:sz="4" w:space="0" w:color="auto"/>
              <w:right w:val="single" w:sz="4" w:space="0" w:color="auto"/>
            </w:tcBorders>
            <w:shd w:val="clear" w:color="auto" w:fill="auto"/>
            <w:vAlign w:val="center"/>
            <w:hideMark/>
          </w:tcPr>
          <w:p w14:paraId="2F17114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2FE14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085BBE1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4297F58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Achiziția de autobuze/microbuze electrice pentru încurajarea utilizării transportului în comun în această zonă </w:t>
            </w:r>
          </w:p>
        </w:tc>
        <w:tc>
          <w:tcPr>
            <w:tcW w:w="359" w:type="pct"/>
            <w:tcBorders>
              <w:top w:val="nil"/>
              <w:left w:val="nil"/>
              <w:bottom w:val="single" w:sz="4" w:space="0" w:color="auto"/>
              <w:right w:val="single" w:sz="4" w:space="0" w:color="auto"/>
            </w:tcBorders>
            <w:shd w:val="clear" w:color="auto" w:fill="auto"/>
            <w:vAlign w:val="center"/>
            <w:hideMark/>
          </w:tcPr>
          <w:p w14:paraId="5AB259D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 xml:space="preserve">        100.000,00 </w:t>
            </w:r>
          </w:p>
        </w:tc>
        <w:tc>
          <w:tcPr>
            <w:tcW w:w="376" w:type="pct"/>
            <w:tcBorders>
              <w:top w:val="nil"/>
              <w:left w:val="nil"/>
              <w:bottom w:val="single" w:sz="4" w:space="0" w:color="auto"/>
              <w:right w:val="single" w:sz="4" w:space="0" w:color="auto"/>
            </w:tcBorders>
            <w:shd w:val="clear" w:color="auto" w:fill="auto"/>
            <w:vAlign w:val="center"/>
            <w:hideMark/>
          </w:tcPr>
          <w:p w14:paraId="072C556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autovehicule eco-eficiente achiziționate</w:t>
            </w:r>
          </w:p>
        </w:tc>
        <w:tc>
          <w:tcPr>
            <w:tcW w:w="188" w:type="pct"/>
            <w:tcBorders>
              <w:top w:val="nil"/>
              <w:left w:val="nil"/>
              <w:bottom w:val="single" w:sz="4" w:space="0" w:color="auto"/>
              <w:right w:val="single" w:sz="4" w:space="0" w:color="auto"/>
            </w:tcBorders>
            <w:shd w:val="clear" w:color="auto" w:fill="auto"/>
            <w:vAlign w:val="center"/>
            <w:hideMark/>
          </w:tcPr>
          <w:p w14:paraId="4AD45BC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4FD0DC1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A977A0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599F6D8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A0DC7A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280</w:t>
            </w:r>
          </w:p>
        </w:tc>
        <w:tc>
          <w:tcPr>
            <w:tcW w:w="315" w:type="pct"/>
            <w:tcBorders>
              <w:top w:val="nil"/>
              <w:left w:val="nil"/>
              <w:bottom w:val="single" w:sz="4" w:space="0" w:color="auto"/>
              <w:right w:val="single" w:sz="4" w:space="0" w:color="auto"/>
            </w:tcBorders>
            <w:shd w:val="clear" w:color="auto" w:fill="auto"/>
            <w:vAlign w:val="center"/>
            <w:hideMark/>
          </w:tcPr>
          <w:p w14:paraId="3DB041F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DDF1F0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63B562B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409A1D1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Achiziția stațiilor de încărcare pentru întreaga flotă de autobuze electrice</w:t>
            </w:r>
          </w:p>
        </w:tc>
        <w:tc>
          <w:tcPr>
            <w:tcW w:w="359" w:type="pct"/>
            <w:tcBorders>
              <w:top w:val="nil"/>
              <w:left w:val="nil"/>
              <w:bottom w:val="single" w:sz="4" w:space="0" w:color="auto"/>
              <w:right w:val="single" w:sz="4" w:space="0" w:color="auto"/>
            </w:tcBorders>
            <w:shd w:val="clear" w:color="auto" w:fill="auto"/>
            <w:vAlign w:val="center"/>
            <w:hideMark/>
          </w:tcPr>
          <w:p w14:paraId="735BD8A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 xml:space="preserve">        500.000,00 </w:t>
            </w:r>
          </w:p>
        </w:tc>
        <w:tc>
          <w:tcPr>
            <w:tcW w:w="376" w:type="pct"/>
            <w:tcBorders>
              <w:top w:val="nil"/>
              <w:left w:val="nil"/>
              <w:bottom w:val="single" w:sz="4" w:space="0" w:color="auto"/>
              <w:right w:val="single" w:sz="4" w:space="0" w:color="auto"/>
            </w:tcBorders>
            <w:shd w:val="clear" w:color="auto" w:fill="auto"/>
            <w:vAlign w:val="center"/>
            <w:hideMark/>
          </w:tcPr>
          <w:p w14:paraId="259410F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stații de reîncărcare</w:t>
            </w:r>
          </w:p>
        </w:tc>
        <w:tc>
          <w:tcPr>
            <w:tcW w:w="188" w:type="pct"/>
            <w:tcBorders>
              <w:top w:val="nil"/>
              <w:left w:val="nil"/>
              <w:bottom w:val="single" w:sz="4" w:space="0" w:color="auto"/>
              <w:right w:val="single" w:sz="4" w:space="0" w:color="auto"/>
            </w:tcBorders>
            <w:shd w:val="clear" w:color="auto" w:fill="auto"/>
            <w:vAlign w:val="center"/>
            <w:hideMark/>
          </w:tcPr>
          <w:p w14:paraId="3C5C469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3B0C43A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08B433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52EBFE0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438A86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281</w:t>
            </w:r>
          </w:p>
        </w:tc>
        <w:tc>
          <w:tcPr>
            <w:tcW w:w="315" w:type="pct"/>
            <w:tcBorders>
              <w:top w:val="nil"/>
              <w:left w:val="nil"/>
              <w:bottom w:val="single" w:sz="4" w:space="0" w:color="auto"/>
              <w:right w:val="single" w:sz="4" w:space="0" w:color="auto"/>
            </w:tcBorders>
            <w:shd w:val="clear" w:color="auto" w:fill="auto"/>
            <w:vAlign w:val="center"/>
            <w:hideMark/>
          </w:tcPr>
          <w:p w14:paraId="1CA08C2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62C56E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2.1.  Dezvoltarea de sisteme de </w:t>
            </w:r>
            <w:r w:rsidRPr="00860437">
              <w:rPr>
                <w:rFonts w:ascii="Arial Narrow" w:eastAsia="Times New Roman" w:hAnsi="Arial Narrow" w:cs="Calibri"/>
                <w:sz w:val="18"/>
                <w:szCs w:val="18"/>
                <w:lang w:val="ro-RO" w:eastAsia="ro-RO"/>
              </w:rPr>
              <w:lastRenderedPageBreak/>
              <w:t>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7E0ECD5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18E91C6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Dotarea cu microbuze școlare</w:t>
            </w:r>
          </w:p>
        </w:tc>
        <w:tc>
          <w:tcPr>
            <w:tcW w:w="359" w:type="pct"/>
            <w:tcBorders>
              <w:top w:val="nil"/>
              <w:left w:val="nil"/>
              <w:bottom w:val="single" w:sz="4" w:space="0" w:color="auto"/>
              <w:right w:val="single" w:sz="4" w:space="0" w:color="auto"/>
            </w:tcBorders>
            <w:shd w:val="clear" w:color="auto" w:fill="auto"/>
            <w:vAlign w:val="center"/>
            <w:hideMark/>
          </w:tcPr>
          <w:p w14:paraId="41F3C7D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 xml:space="preserve">        200.000,00 </w:t>
            </w:r>
          </w:p>
        </w:tc>
        <w:tc>
          <w:tcPr>
            <w:tcW w:w="376" w:type="pct"/>
            <w:tcBorders>
              <w:top w:val="nil"/>
              <w:left w:val="nil"/>
              <w:bottom w:val="single" w:sz="4" w:space="0" w:color="auto"/>
              <w:right w:val="single" w:sz="4" w:space="0" w:color="auto"/>
            </w:tcBorders>
            <w:shd w:val="clear" w:color="auto" w:fill="auto"/>
            <w:vAlign w:val="center"/>
            <w:hideMark/>
          </w:tcPr>
          <w:p w14:paraId="4045E82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 xml:space="preserve">Nr. autovehicule </w:t>
            </w:r>
            <w:r w:rsidRPr="00860437">
              <w:rPr>
                <w:rFonts w:ascii="Arial Narrow" w:eastAsia="Times New Roman" w:hAnsi="Arial Narrow" w:cs="Calibri"/>
                <w:color w:val="000000"/>
                <w:sz w:val="18"/>
                <w:szCs w:val="18"/>
                <w:lang w:val="ro-RO" w:eastAsia="ro-RO"/>
              </w:rPr>
              <w:lastRenderedPageBreak/>
              <w:t>eco-eficiente achiziționate</w:t>
            </w:r>
          </w:p>
        </w:tc>
        <w:tc>
          <w:tcPr>
            <w:tcW w:w="188" w:type="pct"/>
            <w:tcBorders>
              <w:top w:val="nil"/>
              <w:left w:val="nil"/>
              <w:bottom w:val="single" w:sz="4" w:space="0" w:color="auto"/>
              <w:right w:val="single" w:sz="4" w:space="0" w:color="auto"/>
            </w:tcBorders>
            <w:shd w:val="clear" w:color="auto" w:fill="auto"/>
            <w:vAlign w:val="center"/>
            <w:hideMark/>
          </w:tcPr>
          <w:p w14:paraId="54E72B3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1</w:t>
            </w:r>
          </w:p>
        </w:tc>
        <w:tc>
          <w:tcPr>
            <w:tcW w:w="537" w:type="pct"/>
            <w:tcBorders>
              <w:top w:val="nil"/>
              <w:left w:val="nil"/>
              <w:bottom w:val="single" w:sz="4" w:space="0" w:color="auto"/>
              <w:right w:val="single" w:sz="4" w:space="0" w:color="auto"/>
            </w:tcBorders>
            <w:shd w:val="clear" w:color="auto" w:fill="auto"/>
            <w:vAlign w:val="center"/>
            <w:hideMark/>
          </w:tcPr>
          <w:p w14:paraId="4371555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DE3B03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2550F18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27C45E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282</w:t>
            </w:r>
          </w:p>
        </w:tc>
        <w:tc>
          <w:tcPr>
            <w:tcW w:w="315" w:type="pct"/>
            <w:tcBorders>
              <w:top w:val="nil"/>
              <w:left w:val="nil"/>
              <w:bottom w:val="single" w:sz="4" w:space="0" w:color="auto"/>
              <w:right w:val="single" w:sz="4" w:space="0" w:color="auto"/>
            </w:tcBorders>
            <w:shd w:val="clear" w:color="auto" w:fill="auto"/>
            <w:vAlign w:val="center"/>
            <w:hideMark/>
          </w:tcPr>
          <w:p w14:paraId="34928B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4EE682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791DF9C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0E052DA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Stații de reîncărcare pentru vehicule electrice</w:t>
            </w:r>
          </w:p>
        </w:tc>
        <w:tc>
          <w:tcPr>
            <w:tcW w:w="359" w:type="pct"/>
            <w:tcBorders>
              <w:top w:val="nil"/>
              <w:left w:val="nil"/>
              <w:bottom w:val="single" w:sz="4" w:space="0" w:color="auto"/>
              <w:right w:val="single" w:sz="4" w:space="0" w:color="auto"/>
            </w:tcBorders>
            <w:shd w:val="clear" w:color="auto" w:fill="auto"/>
            <w:vAlign w:val="center"/>
            <w:hideMark/>
          </w:tcPr>
          <w:p w14:paraId="77B6179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 xml:space="preserve">        200.000,00 </w:t>
            </w:r>
          </w:p>
        </w:tc>
        <w:tc>
          <w:tcPr>
            <w:tcW w:w="376" w:type="pct"/>
            <w:tcBorders>
              <w:top w:val="nil"/>
              <w:left w:val="nil"/>
              <w:bottom w:val="single" w:sz="4" w:space="0" w:color="auto"/>
              <w:right w:val="single" w:sz="4" w:space="0" w:color="auto"/>
            </w:tcBorders>
            <w:shd w:val="clear" w:color="auto" w:fill="auto"/>
            <w:vAlign w:val="center"/>
            <w:hideMark/>
          </w:tcPr>
          <w:p w14:paraId="1FB4029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stații de reîncărcare</w:t>
            </w:r>
          </w:p>
        </w:tc>
        <w:tc>
          <w:tcPr>
            <w:tcW w:w="188" w:type="pct"/>
            <w:tcBorders>
              <w:top w:val="nil"/>
              <w:left w:val="nil"/>
              <w:bottom w:val="single" w:sz="4" w:space="0" w:color="auto"/>
              <w:right w:val="single" w:sz="4" w:space="0" w:color="auto"/>
            </w:tcBorders>
            <w:shd w:val="clear" w:color="auto" w:fill="auto"/>
            <w:vAlign w:val="center"/>
            <w:hideMark/>
          </w:tcPr>
          <w:p w14:paraId="57D3B20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6F6143E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175F55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6D6533B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D4E9E5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283</w:t>
            </w:r>
          </w:p>
        </w:tc>
        <w:tc>
          <w:tcPr>
            <w:tcW w:w="315" w:type="pct"/>
            <w:tcBorders>
              <w:top w:val="nil"/>
              <w:left w:val="nil"/>
              <w:bottom w:val="single" w:sz="4" w:space="0" w:color="auto"/>
              <w:right w:val="single" w:sz="4" w:space="0" w:color="auto"/>
            </w:tcBorders>
            <w:shd w:val="clear" w:color="auto" w:fill="auto"/>
            <w:vAlign w:val="center"/>
            <w:hideMark/>
          </w:tcPr>
          <w:p w14:paraId="3C1E1E5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A7F4C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0AAB9A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0A1830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Dezvoltărea infrastructurii de furnizare a internetului wireles inclusiv in localitățile aparținătoare</w:t>
            </w:r>
          </w:p>
        </w:tc>
        <w:tc>
          <w:tcPr>
            <w:tcW w:w="359" w:type="pct"/>
            <w:tcBorders>
              <w:top w:val="nil"/>
              <w:left w:val="nil"/>
              <w:bottom w:val="single" w:sz="4" w:space="0" w:color="auto"/>
              <w:right w:val="single" w:sz="4" w:space="0" w:color="auto"/>
            </w:tcBorders>
            <w:shd w:val="clear" w:color="auto" w:fill="auto"/>
            <w:vAlign w:val="center"/>
            <w:hideMark/>
          </w:tcPr>
          <w:p w14:paraId="6F2D70D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3D4E261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A183FA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F4F012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4ECD99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4621D94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E7D47C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284</w:t>
            </w:r>
          </w:p>
        </w:tc>
        <w:tc>
          <w:tcPr>
            <w:tcW w:w="315" w:type="pct"/>
            <w:tcBorders>
              <w:top w:val="nil"/>
              <w:left w:val="nil"/>
              <w:bottom w:val="single" w:sz="4" w:space="0" w:color="auto"/>
              <w:right w:val="single" w:sz="4" w:space="0" w:color="auto"/>
            </w:tcBorders>
            <w:shd w:val="clear" w:color="auto" w:fill="auto"/>
            <w:vAlign w:val="center"/>
            <w:hideMark/>
          </w:tcPr>
          <w:p w14:paraId="07383B0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33C12F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2B06EC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596114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Dezvoltării infrastructurii de furnizare a internetului wireles inclusiv in localitățile aparținătoare</w:t>
            </w:r>
          </w:p>
        </w:tc>
        <w:tc>
          <w:tcPr>
            <w:tcW w:w="359" w:type="pct"/>
            <w:tcBorders>
              <w:top w:val="nil"/>
              <w:left w:val="nil"/>
              <w:bottom w:val="single" w:sz="4" w:space="0" w:color="auto"/>
              <w:right w:val="single" w:sz="4" w:space="0" w:color="auto"/>
            </w:tcBorders>
            <w:shd w:val="clear" w:color="auto" w:fill="auto"/>
            <w:vAlign w:val="center"/>
            <w:hideMark/>
          </w:tcPr>
          <w:p w14:paraId="29225E0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267D7BE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707D69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2C1229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65A029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0747105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B99801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285</w:t>
            </w:r>
          </w:p>
        </w:tc>
        <w:tc>
          <w:tcPr>
            <w:tcW w:w="315" w:type="pct"/>
            <w:tcBorders>
              <w:top w:val="nil"/>
              <w:left w:val="nil"/>
              <w:bottom w:val="single" w:sz="4" w:space="0" w:color="auto"/>
              <w:right w:val="single" w:sz="4" w:space="0" w:color="auto"/>
            </w:tcBorders>
            <w:shd w:val="clear" w:color="auto" w:fill="auto"/>
            <w:vAlign w:val="center"/>
            <w:hideMark/>
          </w:tcPr>
          <w:p w14:paraId="6AD4B40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D0B1BB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E3293D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55E9C0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Modernizare/extindere a rețelei de gaze naturale inclusiv in localitățile aparținătoare</w:t>
            </w:r>
          </w:p>
        </w:tc>
        <w:tc>
          <w:tcPr>
            <w:tcW w:w="359" w:type="pct"/>
            <w:tcBorders>
              <w:top w:val="nil"/>
              <w:left w:val="nil"/>
              <w:bottom w:val="single" w:sz="4" w:space="0" w:color="auto"/>
              <w:right w:val="single" w:sz="4" w:space="0" w:color="auto"/>
            </w:tcBorders>
            <w:shd w:val="clear" w:color="auto" w:fill="auto"/>
            <w:vAlign w:val="center"/>
            <w:hideMark/>
          </w:tcPr>
          <w:p w14:paraId="7993F1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2.000.000</w:t>
            </w:r>
          </w:p>
        </w:tc>
        <w:tc>
          <w:tcPr>
            <w:tcW w:w="376" w:type="pct"/>
            <w:tcBorders>
              <w:top w:val="nil"/>
              <w:left w:val="nil"/>
              <w:bottom w:val="single" w:sz="4" w:space="0" w:color="auto"/>
              <w:right w:val="single" w:sz="4" w:space="0" w:color="auto"/>
            </w:tcBorders>
            <w:shd w:val="clear" w:color="auto" w:fill="auto"/>
            <w:vAlign w:val="center"/>
            <w:hideMark/>
          </w:tcPr>
          <w:p w14:paraId="3B93C1B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E7B474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A6B02D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6585F2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268DEE7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C4BBEA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286</w:t>
            </w:r>
          </w:p>
        </w:tc>
        <w:tc>
          <w:tcPr>
            <w:tcW w:w="315" w:type="pct"/>
            <w:tcBorders>
              <w:top w:val="nil"/>
              <w:left w:val="nil"/>
              <w:bottom w:val="single" w:sz="4" w:space="0" w:color="auto"/>
              <w:right w:val="single" w:sz="4" w:space="0" w:color="auto"/>
            </w:tcBorders>
            <w:shd w:val="clear" w:color="auto" w:fill="auto"/>
            <w:vAlign w:val="center"/>
            <w:hideMark/>
          </w:tcPr>
          <w:p w14:paraId="10DD60E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7DBA17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FCEFF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w:t>
            </w:r>
            <w:r w:rsidRPr="00860437">
              <w:rPr>
                <w:rFonts w:ascii="Arial Narrow" w:eastAsia="Times New Roman" w:hAnsi="Arial Narrow" w:cs="Calibri"/>
                <w:sz w:val="18"/>
                <w:szCs w:val="18"/>
                <w:lang w:val="ro-RO" w:eastAsia="ro-RO"/>
              </w:rPr>
              <w:lastRenderedPageBreak/>
              <w:t>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33BB29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Modernizare/extindere a sistemului de alimentare cu apă inclusiv in localitățile aparținătoare</w:t>
            </w:r>
          </w:p>
        </w:tc>
        <w:tc>
          <w:tcPr>
            <w:tcW w:w="359" w:type="pct"/>
            <w:tcBorders>
              <w:top w:val="nil"/>
              <w:left w:val="nil"/>
              <w:bottom w:val="single" w:sz="4" w:space="0" w:color="auto"/>
              <w:right w:val="single" w:sz="4" w:space="0" w:color="auto"/>
            </w:tcBorders>
            <w:shd w:val="clear" w:color="auto" w:fill="auto"/>
            <w:vAlign w:val="center"/>
            <w:hideMark/>
          </w:tcPr>
          <w:p w14:paraId="443FC9E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2.000.000</w:t>
            </w:r>
          </w:p>
        </w:tc>
        <w:tc>
          <w:tcPr>
            <w:tcW w:w="376" w:type="pct"/>
            <w:tcBorders>
              <w:top w:val="nil"/>
              <w:left w:val="nil"/>
              <w:bottom w:val="single" w:sz="4" w:space="0" w:color="auto"/>
              <w:right w:val="single" w:sz="4" w:space="0" w:color="auto"/>
            </w:tcBorders>
            <w:shd w:val="clear" w:color="auto" w:fill="auto"/>
            <w:vAlign w:val="center"/>
            <w:hideMark/>
          </w:tcPr>
          <w:p w14:paraId="5E31D52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8CBD7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F18D22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643EAA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44F7F0A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E03524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287</w:t>
            </w:r>
          </w:p>
        </w:tc>
        <w:tc>
          <w:tcPr>
            <w:tcW w:w="315" w:type="pct"/>
            <w:tcBorders>
              <w:top w:val="nil"/>
              <w:left w:val="nil"/>
              <w:bottom w:val="single" w:sz="4" w:space="0" w:color="auto"/>
              <w:right w:val="single" w:sz="4" w:space="0" w:color="auto"/>
            </w:tcBorders>
            <w:shd w:val="clear" w:color="auto" w:fill="auto"/>
            <w:vAlign w:val="center"/>
            <w:hideMark/>
          </w:tcPr>
          <w:p w14:paraId="50786D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706C27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95F741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DF4C7C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Modernizare/extindere a sistemului de apă uzata inclusiv in localitățile aparținătoare</w:t>
            </w:r>
          </w:p>
        </w:tc>
        <w:tc>
          <w:tcPr>
            <w:tcW w:w="359" w:type="pct"/>
            <w:tcBorders>
              <w:top w:val="nil"/>
              <w:left w:val="nil"/>
              <w:bottom w:val="single" w:sz="4" w:space="0" w:color="auto"/>
              <w:right w:val="single" w:sz="4" w:space="0" w:color="auto"/>
            </w:tcBorders>
            <w:shd w:val="clear" w:color="auto" w:fill="auto"/>
            <w:vAlign w:val="center"/>
            <w:hideMark/>
          </w:tcPr>
          <w:p w14:paraId="32A0229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2.000.000</w:t>
            </w:r>
          </w:p>
        </w:tc>
        <w:tc>
          <w:tcPr>
            <w:tcW w:w="376" w:type="pct"/>
            <w:tcBorders>
              <w:top w:val="nil"/>
              <w:left w:val="nil"/>
              <w:bottom w:val="single" w:sz="4" w:space="0" w:color="auto"/>
              <w:right w:val="single" w:sz="4" w:space="0" w:color="auto"/>
            </w:tcBorders>
            <w:shd w:val="clear" w:color="auto" w:fill="auto"/>
            <w:vAlign w:val="center"/>
            <w:hideMark/>
          </w:tcPr>
          <w:p w14:paraId="445AB41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6BAF47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D42A3C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092A60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1E2C5D1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6D7DA4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288</w:t>
            </w:r>
          </w:p>
        </w:tc>
        <w:tc>
          <w:tcPr>
            <w:tcW w:w="315" w:type="pct"/>
            <w:tcBorders>
              <w:top w:val="nil"/>
              <w:left w:val="nil"/>
              <w:bottom w:val="single" w:sz="4" w:space="0" w:color="auto"/>
              <w:right w:val="single" w:sz="4" w:space="0" w:color="auto"/>
            </w:tcBorders>
            <w:shd w:val="clear" w:color="auto" w:fill="auto"/>
            <w:vAlign w:val="center"/>
            <w:hideMark/>
          </w:tcPr>
          <w:p w14:paraId="51DCFA8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58404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4A40B1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449D37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Modernizarea unităților de învățământ inclusiv achiziționarea de echipamente şi dotări de ultima generație tehnologică</w:t>
            </w:r>
          </w:p>
        </w:tc>
        <w:tc>
          <w:tcPr>
            <w:tcW w:w="359" w:type="pct"/>
            <w:tcBorders>
              <w:top w:val="nil"/>
              <w:left w:val="nil"/>
              <w:bottom w:val="single" w:sz="4" w:space="0" w:color="auto"/>
              <w:right w:val="single" w:sz="4" w:space="0" w:color="auto"/>
            </w:tcBorders>
            <w:shd w:val="clear" w:color="auto" w:fill="auto"/>
            <w:vAlign w:val="center"/>
            <w:hideMark/>
          </w:tcPr>
          <w:p w14:paraId="0F421D8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767283D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2391F8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47C710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508658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0CD7954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6FBFBC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289</w:t>
            </w:r>
          </w:p>
        </w:tc>
        <w:tc>
          <w:tcPr>
            <w:tcW w:w="315" w:type="pct"/>
            <w:tcBorders>
              <w:top w:val="nil"/>
              <w:left w:val="nil"/>
              <w:bottom w:val="single" w:sz="4" w:space="0" w:color="auto"/>
              <w:right w:val="single" w:sz="4" w:space="0" w:color="auto"/>
            </w:tcBorders>
            <w:shd w:val="clear" w:color="auto" w:fill="auto"/>
            <w:vAlign w:val="center"/>
            <w:hideMark/>
          </w:tcPr>
          <w:p w14:paraId="2BF77CA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076E2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BD080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8EB886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Realizare sistem de colectare ape pluviale oraș </w:t>
            </w:r>
          </w:p>
        </w:tc>
        <w:tc>
          <w:tcPr>
            <w:tcW w:w="359" w:type="pct"/>
            <w:tcBorders>
              <w:top w:val="nil"/>
              <w:left w:val="nil"/>
              <w:bottom w:val="single" w:sz="4" w:space="0" w:color="auto"/>
              <w:right w:val="single" w:sz="4" w:space="0" w:color="auto"/>
            </w:tcBorders>
            <w:shd w:val="clear" w:color="auto" w:fill="auto"/>
            <w:vAlign w:val="center"/>
            <w:hideMark/>
          </w:tcPr>
          <w:p w14:paraId="4EDDB30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2.000.000</w:t>
            </w:r>
          </w:p>
        </w:tc>
        <w:tc>
          <w:tcPr>
            <w:tcW w:w="376" w:type="pct"/>
            <w:tcBorders>
              <w:top w:val="nil"/>
              <w:left w:val="nil"/>
              <w:bottom w:val="single" w:sz="4" w:space="0" w:color="auto"/>
              <w:right w:val="single" w:sz="4" w:space="0" w:color="auto"/>
            </w:tcBorders>
            <w:shd w:val="clear" w:color="auto" w:fill="auto"/>
            <w:vAlign w:val="center"/>
            <w:hideMark/>
          </w:tcPr>
          <w:p w14:paraId="2A2945C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C665B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DD3FB6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86098E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7E7B332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5860B0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290</w:t>
            </w:r>
          </w:p>
        </w:tc>
        <w:tc>
          <w:tcPr>
            <w:tcW w:w="315" w:type="pct"/>
            <w:tcBorders>
              <w:top w:val="nil"/>
              <w:left w:val="nil"/>
              <w:bottom w:val="single" w:sz="4" w:space="0" w:color="auto"/>
              <w:right w:val="single" w:sz="4" w:space="0" w:color="auto"/>
            </w:tcBorders>
            <w:shd w:val="clear" w:color="auto" w:fill="auto"/>
            <w:vAlign w:val="center"/>
            <w:hideMark/>
          </w:tcPr>
          <w:p w14:paraId="4261BD4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AA7D7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401B55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095AA0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Sistem de utilizare a apei din canalizare pentru încălzirea spațiilor rezidențiale</w:t>
            </w:r>
          </w:p>
        </w:tc>
        <w:tc>
          <w:tcPr>
            <w:tcW w:w="359" w:type="pct"/>
            <w:tcBorders>
              <w:top w:val="nil"/>
              <w:left w:val="nil"/>
              <w:bottom w:val="single" w:sz="4" w:space="0" w:color="auto"/>
              <w:right w:val="single" w:sz="4" w:space="0" w:color="auto"/>
            </w:tcBorders>
            <w:shd w:val="clear" w:color="auto" w:fill="auto"/>
            <w:vAlign w:val="center"/>
            <w:hideMark/>
          </w:tcPr>
          <w:p w14:paraId="68A8EB4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1.500.000</w:t>
            </w:r>
          </w:p>
        </w:tc>
        <w:tc>
          <w:tcPr>
            <w:tcW w:w="376" w:type="pct"/>
            <w:tcBorders>
              <w:top w:val="nil"/>
              <w:left w:val="nil"/>
              <w:bottom w:val="single" w:sz="4" w:space="0" w:color="auto"/>
              <w:right w:val="single" w:sz="4" w:space="0" w:color="auto"/>
            </w:tcBorders>
            <w:shd w:val="clear" w:color="auto" w:fill="auto"/>
            <w:vAlign w:val="center"/>
            <w:hideMark/>
          </w:tcPr>
          <w:p w14:paraId="335775C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D4E7C2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6FEDA9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A14793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Orașul Pecica</w:t>
            </w:r>
          </w:p>
        </w:tc>
      </w:tr>
      <w:tr w:rsidR="00860437" w:rsidRPr="00860437" w14:paraId="5B388C0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76763D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291</w:t>
            </w:r>
          </w:p>
        </w:tc>
        <w:tc>
          <w:tcPr>
            <w:tcW w:w="315" w:type="pct"/>
            <w:tcBorders>
              <w:top w:val="nil"/>
              <w:left w:val="nil"/>
              <w:bottom w:val="single" w:sz="4" w:space="0" w:color="auto"/>
              <w:right w:val="single" w:sz="4" w:space="0" w:color="auto"/>
            </w:tcBorders>
            <w:shd w:val="clear" w:color="auto" w:fill="auto"/>
            <w:vAlign w:val="center"/>
            <w:hideMark/>
          </w:tcPr>
          <w:p w14:paraId="346D4FB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0983D4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4B73BB2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31E0031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 pistă pentru bicicliști</w:t>
            </w:r>
          </w:p>
        </w:tc>
        <w:tc>
          <w:tcPr>
            <w:tcW w:w="359" w:type="pct"/>
            <w:tcBorders>
              <w:top w:val="nil"/>
              <w:left w:val="nil"/>
              <w:bottom w:val="single" w:sz="4" w:space="0" w:color="auto"/>
              <w:right w:val="single" w:sz="4" w:space="0" w:color="auto"/>
            </w:tcBorders>
            <w:shd w:val="clear" w:color="auto" w:fill="auto"/>
            <w:vAlign w:val="center"/>
            <w:hideMark/>
          </w:tcPr>
          <w:p w14:paraId="79E3521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0D1E45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2F310A3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w:t>
            </w:r>
          </w:p>
        </w:tc>
        <w:tc>
          <w:tcPr>
            <w:tcW w:w="537" w:type="pct"/>
            <w:tcBorders>
              <w:top w:val="nil"/>
              <w:left w:val="nil"/>
              <w:bottom w:val="single" w:sz="4" w:space="0" w:color="auto"/>
              <w:right w:val="single" w:sz="4" w:space="0" w:color="auto"/>
            </w:tcBorders>
            <w:shd w:val="clear" w:color="auto" w:fill="auto"/>
            <w:vAlign w:val="center"/>
            <w:hideMark/>
          </w:tcPr>
          <w:p w14:paraId="07618D1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PNRR - Componenta C10,</w:t>
            </w:r>
          </w:p>
        </w:tc>
        <w:tc>
          <w:tcPr>
            <w:tcW w:w="381" w:type="pct"/>
            <w:tcBorders>
              <w:top w:val="nil"/>
              <w:left w:val="nil"/>
              <w:bottom w:val="single" w:sz="4" w:space="0" w:color="auto"/>
              <w:right w:val="single" w:sz="4" w:space="0" w:color="auto"/>
            </w:tcBorders>
            <w:shd w:val="clear" w:color="auto" w:fill="auto"/>
            <w:vAlign w:val="center"/>
            <w:hideMark/>
          </w:tcPr>
          <w:p w14:paraId="446E6C2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Peregu Mare </w:t>
            </w:r>
          </w:p>
        </w:tc>
      </w:tr>
      <w:tr w:rsidR="00860437" w:rsidRPr="00860437" w14:paraId="2D1469C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360E3A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292</w:t>
            </w:r>
          </w:p>
        </w:tc>
        <w:tc>
          <w:tcPr>
            <w:tcW w:w="315" w:type="pct"/>
            <w:tcBorders>
              <w:top w:val="nil"/>
              <w:left w:val="nil"/>
              <w:bottom w:val="single" w:sz="4" w:space="0" w:color="auto"/>
              <w:right w:val="single" w:sz="4" w:space="0" w:color="auto"/>
            </w:tcBorders>
            <w:shd w:val="clear" w:color="auto" w:fill="auto"/>
            <w:vAlign w:val="center"/>
            <w:hideMark/>
          </w:tcPr>
          <w:p w14:paraId="570A41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F8D2D4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260EB1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1CBDF68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Stație de alimentare electrică pentru autovehiculele hibride</w:t>
            </w:r>
          </w:p>
        </w:tc>
        <w:tc>
          <w:tcPr>
            <w:tcW w:w="359" w:type="pct"/>
            <w:tcBorders>
              <w:top w:val="nil"/>
              <w:left w:val="nil"/>
              <w:bottom w:val="single" w:sz="4" w:space="0" w:color="auto"/>
              <w:right w:val="single" w:sz="4" w:space="0" w:color="auto"/>
            </w:tcBorders>
            <w:shd w:val="clear" w:color="auto" w:fill="auto"/>
            <w:vAlign w:val="center"/>
            <w:hideMark/>
          </w:tcPr>
          <w:p w14:paraId="3EA7EC3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B1CE86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stații de reîncărcare</w:t>
            </w:r>
          </w:p>
        </w:tc>
        <w:tc>
          <w:tcPr>
            <w:tcW w:w="188" w:type="pct"/>
            <w:tcBorders>
              <w:top w:val="nil"/>
              <w:left w:val="nil"/>
              <w:bottom w:val="single" w:sz="4" w:space="0" w:color="auto"/>
              <w:right w:val="single" w:sz="4" w:space="0" w:color="auto"/>
            </w:tcBorders>
            <w:shd w:val="clear" w:color="auto" w:fill="auto"/>
            <w:vAlign w:val="center"/>
            <w:hideMark/>
          </w:tcPr>
          <w:p w14:paraId="2F0C474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518424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EB4119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Peregu Mare </w:t>
            </w:r>
          </w:p>
        </w:tc>
      </w:tr>
      <w:tr w:rsidR="00860437" w:rsidRPr="00860437" w14:paraId="0420A21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32A1A6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293</w:t>
            </w:r>
          </w:p>
        </w:tc>
        <w:tc>
          <w:tcPr>
            <w:tcW w:w="315" w:type="pct"/>
            <w:tcBorders>
              <w:top w:val="nil"/>
              <w:left w:val="nil"/>
              <w:bottom w:val="single" w:sz="4" w:space="0" w:color="auto"/>
              <w:right w:val="single" w:sz="4" w:space="0" w:color="auto"/>
            </w:tcBorders>
            <w:shd w:val="clear" w:color="auto" w:fill="auto"/>
            <w:vAlign w:val="center"/>
            <w:hideMark/>
          </w:tcPr>
          <w:p w14:paraId="0142F27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05BFF4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45BD9B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2BC134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rețele apă uzată menajeră Cruceni, retehnologizare și modernizare Seau, comuna Șagu, județul Arad</w:t>
            </w:r>
          </w:p>
        </w:tc>
        <w:tc>
          <w:tcPr>
            <w:tcW w:w="359" w:type="pct"/>
            <w:tcBorders>
              <w:top w:val="nil"/>
              <w:left w:val="nil"/>
              <w:bottom w:val="single" w:sz="4" w:space="0" w:color="auto"/>
              <w:right w:val="single" w:sz="4" w:space="0" w:color="auto"/>
            </w:tcBorders>
            <w:shd w:val="clear" w:color="auto" w:fill="auto"/>
            <w:vAlign w:val="center"/>
            <w:hideMark/>
          </w:tcPr>
          <w:p w14:paraId="743CA33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54DA08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E148C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56C3BF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44487F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Șagu</w:t>
            </w:r>
          </w:p>
        </w:tc>
      </w:tr>
      <w:tr w:rsidR="00860437" w:rsidRPr="00860437" w14:paraId="4991BF6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2F6148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294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57F762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5E3DB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16BA5D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9C50FB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Alimentare cu apă în localitățile Hunedoara Timișană, Firiteaz, Fiscut, comuna Șagu, județul Arad</w:t>
            </w:r>
          </w:p>
        </w:tc>
        <w:tc>
          <w:tcPr>
            <w:tcW w:w="359" w:type="pct"/>
            <w:tcBorders>
              <w:top w:val="nil"/>
              <w:left w:val="nil"/>
              <w:bottom w:val="single" w:sz="4" w:space="0" w:color="auto"/>
              <w:right w:val="single" w:sz="4" w:space="0" w:color="auto"/>
            </w:tcBorders>
            <w:shd w:val="clear" w:color="auto" w:fill="auto"/>
            <w:vAlign w:val="center"/>
            <w:hideMark/>
          </w:tcPr>
          <w:p w14:paraId="27F9337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E37BDA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B73D20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54D94B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C4EE41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Șagu</w:t>
            </w:r>
          </w:p>
        </w:tc>
      </w:tr>
      <w:tr w:rsidR="00860437" w:rsidRPr="00860437" w14:paraId="2F821B5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7693D0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295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B56B7C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8D5AB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825306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5BDAF4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Continuarea sau/și inițierea de construcții pentru finalizarea infrastructurii edilitare a comunei (canalizare, apă, conductă gaz, etc.)</w:t>
            </w:r>
          </w:p>
        </w:tc>
        <w:tc>
          <w:tcPr>
            <w:tcW w:w="359" w:type="pct"/>
            <w:tcBorders>
              <w:top w:val="nil"/>
              <w:left w:val="nil"/>
              <w:bottom w:val="single" w:sz="4" w:space="0" w:color="auto"/>
              <w:right w:val="single" w:sz="4" w:space="0" w:color="auto"/>
            </w:tcBorders>
            <w:shd w:val="clear" w:color="auto" w:fill="auto"/>
            <w:vAlign w:val="center"/>
            <w:hideMark/>
          </w:tcPr>
          <w:p w14:paraId="08F975C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52753D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0C83A1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C688BA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1C2213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Șagu</w:t>
            </w:r>
          </w:p>
        </w:tc>
      </w:tr>
      <w:tr w:rsidR="00860437" w:rsidRPr="00860437" w14:paraId="1F1A536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D60C8C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296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50450A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1967A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2.4.  Regenerare urbană - </w:t>
            </w:r>
            <w:r w:rsidRPr="00860437">
              <w:rPr>
                <w:rFonts w:ascii="Arial Narrow" w:eastAsia="Times New Roman" w:hAnsi="Arial Narrow" w:cs="Calibri"/>
                <w:sz w:val="18"/>
                <w:szCs w:val="18"/>
                <w:lang w:val="ro-RO" w:eastAsia="ro-RO"/>
              </w:rPr>
              <w:lastRenderedPageBreak/>
              <w:t>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4DAA91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Protejare a mediului, dezvoltare durabilă, eficiență energetică și </w:t>
            </w:r>
            <w:r w:rsidRPr="00860437">
              <w:rPr>
                <w:rFonts w:ascii="Arial Narrow" w:eastAsia="Times New Roman" w:hAnsi="Arial Narrow" w:cs="Calibri"/>
                <w:sz w:val="18"/>
                <w:szCs w:val="18"/>
                <w:lang w:val="ro-RO" w:eastAsia="ro-RO"/>
              </w:rPr>
              <w:lastRenderedPageBreak/>
              <w:t>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13963B9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Achiziționare coșuri de gunoi colectare selectivă și instalare pe domeniul public</w:t>
            </w:r>
          </w:p>
        </w:tc>
        <w:tc>
          <w:tcPr>
            <w:tcW w:w="359" w:type="pct"/>
            <w:tcBorders>
              <w:top w:val="nil"/>
              <w:left w:val="nil"/>
              <w:bottom w:val="single" w:sz="4" w:space="0" w:color="auto"/>
              <w:right w:val="single" w:sz="4" w:space="0" w:color="auto"/>
            </w:tcBorders>
            <w:shd w:val="clear" w:color="auto" w:fill="auto"/>
            <w:vAlign w:val="center"/>
            <w:hideMark/>
          </w:tcPr>
          <w:p w14:paraId="0578CDF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682933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5A55681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986F10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8DA707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Șagu</w:t>
            </w:r>
          </w:p>
        </w:tc>
      </w:tr>
      <w:tr w:rsidR="00860437" w:rsidRPr="00860437" w14:paraId="494F62A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FFEC17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297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B51597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AE1CC2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36298C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88B568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Achiziționare lăzi de compost vegetal pentru reciclarea deșeurilor vegetale și distribuire în fiecare gospodărie</w:t>
            </w:r>
          </w:p>
        </w:tc>
        <w:tc>
          <w:tcPr>
            <w:tcW w:w="359" w:type="pct"/>
            <w:tcBorders>
              <w:top w:val="nil"/>
              <w:left w:val="nil"/>
              <w:bottom w:val="single" w:sz="4" w:space="0" w:color="auto"/>
              <w:right w:val="single" w:sz="4" w:space="0" w:color="auto"/>
            </w:tcBorders>
            <w:shd w:val="clear" w:color="auto" w:fill="auto"/>
            <w:vAlign w:val="center"/>
            <w:hideMark/>
          </w:tcPr>
          <w:p w14:paraId="5482F27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E9C003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01C1210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91D350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0892B5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Șagu</w:t>
            </w:r>
          </w:p>
        </w:tc>
      </w:tr>
      <w:tr w:rsidR="00860437" w:rsidRPr="00860437" w14:paraId="2D1483F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58831D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298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4EC5C5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A9F7D0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238B4B7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1DA94E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Construire deponeuri resturi vegetale și deșeuri din demolări</w:t>
            </w:r>
          </w:p>
        </w:tc>
        <w:tc>
          <w:tcPr>
            <w:tcW w:w="359" w:type="pct"/>
            <w:tcBorders>
              <w:top w:val="nil"/>
              <w:left w:val="nil"/>
              <w:bottom w:val="single" w:sz="4" w:space="0" w:color="auto"/>
              <w:right w:val="single" w:sz="4" w:space="0" w:color="auto"/>
            </w:tcBorders>
            <w:shd w:val="clear" w:color="auto" w:fill="auto"/>
            <w:vAlign w:val="center"/>
            <w:hideMark/>
          </w:tcPr>
          <w:p w14:paraId="298F541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A9A891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158B20A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570C87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2C650B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Șagu</w:t>
            </w:r>
          </w:p>
        </w:tc>
      </w:tr>
      <w:tr w:rsidR="00860437" w:rsidRPr="00860437" w14:paraId="62CC9A8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71810C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299</w:t>
            </w:r>
          </w:p>
        </w:tc>
        <w:tc>
          <w:tcPr>
            <w:tcW w:w="315" w:type="pct"/>
            <w:tcBorders>
              <w:top w:val="nil"/>
              <w:left w:val="nil"/>
              <w:bottom w:val="single" w:sz="4" w:space="0" w:color="auto"/>
              <w:right w:val="single" w:sz="4" w:space="0" w:color="auto"/>
            </w:tcBorders>
            <w:shd w:val="clear" w:color="auto" w:fill="auto"/>
            <w:vAlign w:val="center"/>
            <w:hideMark/>
          </w:tcPr>
          <w:p w14:paraId="4149291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EB94B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593C93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619B4C3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Îmbunătățirea serviciilor de curățenie/salubrizare de pe raza comunei</w:t>
            </w:r>
          </w:p>
        </w:tc>
        <w:tc>
          <w:tcPr>
            <w:tcW w:w="359" w:type="pct"/>
            <w:tcBorders>
              <w:top w:val="nil"/>
              <w:left w:val="nil"/>
              <w:bottom w:val="single" w:sz="4" w:space="0" w:color="auto"/>
              <w:right w:val="single" w:sz="4" w:space="0" w:color="auto"/>
            </w:tcBorders>
            <w:shd w:val="clear" w:color="auto" w:fill="auto"/>
            <w:vAlign w:val="center"/>
            <w:hideMark/>
          </w:tcPr>
          <w:p w14:paraId="1DC9041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3AF0C8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D812C0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F83DCB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0B74B3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Șagu</w:t>
            </w:r>
          </w:p>
        </w:tc>
      </w:tr>
      <w:tr w:rsidR="00860437" w:rsidRPr="00860437" w14:paraId="1E31576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E50ECF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300</w:t>
            </w:r>
          </w:p>
        </w:tc>
        <w:tc>
          <w:tcPr>
            <w:tcW w:w="315" w:type="pct"/>
            <w:tcBorders>
              <w:top w:val="nil"/>
              <w:left w:val="nil"/>
              <w:bottom w:val="single" w:sz="4" w:space="0" w:color="auto"/>
              <w:right w:val="single" w:sz="4" w:space="0" w:color="auto"/>
            </w:tcBorders>
            <w:shd w:val="clear" w:color="auto" w:fill="auto"/>
            <w:vAlign w:val="center"/>
            <w:hideMark/>
          </w:tcPr>
          <w:p w14:paraId="619F4A8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6FAB0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A4487D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21CC58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Creșterea calității arhitectural ambientale a clădirilor prin reanvelopare, cu asigurarea creșterii eficienței energetice a acestora</w:t>
            </w:r>
          </w:p>
        </w:tc>
        <w:tc>
          <w:tcPr>
            <w:tcW w:w="359" w:type="pct"/>
            <w:tcBorders>
              <w:top w:val="nil"/>
              <w:left w:val="nil"/>
              <w:bottom w:val="single" w:sz="4" w:space="0" w:color="auto"/>
              <w:right w:val="single" w:sz="4" w:space="0" w:color="auto"/>
            </w:tcBorders>
            <w:shd w:val="clear" w:color="auto" w:fill="auto"/>
            <w:vAlign w:val="center"/>
            <w:hideMark/>
          </w:tcPr>
          <w:p w14:paraId="64D2DE9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8B29EE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4785C48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1D2328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7E884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Șagu</w:t>
            </w:r>
          </w:p>
        </w:tc>
      </w:tr>
      <w:tr w:rsidR="00860437" w:rsidRPr="00860437" w14:paraId="53E0664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5F3103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301</w:t>
            </w:r>
          </w:p>
        </w:tc>
        <w:tc>
          <w:tcPr>
            <w:tcW w:w="315" w:type="pct"/>
            <w:tcBorders>
              <w:top w:val="nil"/>
              <w:left w:val="nil"/>
              <w:bottom w:val="single" w:sz="4" w:space="0" w:color="auto"/>
              <w:right w:val="single" w:sz="4" w:space="0" w:color="auto"/>
            </w:tcBorders>
            <w:shd w:val="clear" w:color="auto" w:fill="auto"/>
            <w:vAlign w:val="center"/>
            <w:hideMark/>
          </w:tcPr>
          <w:p w14:paraId="38C2DDB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6C14C8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2.1.  Dezvoltarea de sisteme de </w:t>
            </w:r>
            <w:r w:rsidRPr="00860437">
              <w:rPr>
                <w:rFonts w:ascii="Arial Narrow" w:eastAsia="Times New Roman" w:hAnsi="Arial Narrow" w:cs="Calibri"/>
                <w:sz w:val="18"/>
                <w:szCs w:val="18"/>
                <w:lang w:val="ro-RO" w:eastAsia="ro-RO"/>
              </w:rPr>
              <w:lastRenderedPageBreak/>
              <w:t>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60A127E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21850C2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Creșterea mobilității urbane în orașul Sântana prin extinderea rețelei de piste de biciclete și construirea coridorului integrat de mobilitate în zona de Sud a orașului, componenta: “Drum variantă ocolire Sud oraș Sântana”</w:t>
            </w:r>
          </w:p>
        </w:tc>
        <w:tc>
          <w:tcPr>
            <w:tcW w:w="359" w:type="pct"/>
            <w:tcBorders>
              <w:top w:val="nil"/>
              <w:left w:val="nil"/>
              <w:bottom w:val="single" w:sz="4" w:space="0" w:color="auto"/>
              <w:right w:val="single" w:sz="4" w:space="0" w:color="auto"/>
            </w:tcBorders>
            <w:shd w:val="clear" w:color="auto" w:fill="auto"/>
            <w:vAlign w:val="center"/>
            <w:hideMark/>
          </w:tcPr>
          <w:p w14:paraId="0831283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6.230.334</w:t>
            </w:r>
          </w:p>
        </w:tc>
        <w:tc>
          <w:tcPr>
            <w:tcW w:w="376" w:type="pct"/>
            <w:tcBorders>
              <w:top w:val="nil"/>
              <w:left w:val="nil"/>
              <w:bottom w:val="single" w:sz="4" w:space="0" w:color="auto"/>
              <w:right w:val="single" w:sz="4" w:space="0" w:color="auto"/>
            </w:tcBorders>
            <w:shd w:val="clear" w:color="auto" w:fill="auto"/>
            <w:vAlign w:val="center"/>
            <w:hideMark/>
          </w:tcPr>
          <w:p w14:paraId="60DF8D5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7B3EC6A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w:t>
            </w:r>
          </w:p>
        </w:tc>
        <w:tc>
          <w:tcPr>
            <w:tcW w:w="537" w:type="pct"/>
            <w:tcBorders>
              <w:top w:val="nil"/>
              <w:left w:val="nil"/>
              <w:bottom w:val="single" w:sz="4" w:space="0" w:color="auto"/>
              <w:right w:val="single" w:sz="4" w:space="0" w:color="auto"/>
            </w:tcBorders>
            <w:shd w:val="clear" w:color="auto" w:fill="auto"/>
            <w:vAlign w:val="center"/>
            <w:hideMark/>
          </w:tcPr>
          <w:p w14:paraId="3258ED4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PNRR - Componenta C10,</w:t>
            </w:r>
          </w:p>
        </w:tc>
        <w:tc>
          <w:tcPr>
            <w:tcW w:w="381" w:type="pct"/>
            <w:tcBorders>
              <w:top w:val="nil"/>
              <w:left w:val="nil"/>
              <w:bottom w:val="single" w:sz="4" w:space="0" w:color="auto"/>
              <w:right w:val="single" w:sz="4" w:space="0" w:color="auto"/>
            </w:tcBorders>
            <w:shd w:val="clear" w:color="auto" w:fill="auto"/>
            <w:vAlign w:val="center"/>
            <w:hideMark/>
          </w:tcPr>
          <w:p w14:paraId="1892D41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Sântana</w:t>
            </w:r>
          </w:p>
        </w:tc>
      </w:tr>
      <w:tr w:rsidR="00860437" w:rsidRPr="00860437" w14:paraId="666335E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2BF9FE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302</w:t>
            </w:r>
          </w:p>
        </w:tc>
        <w:tc>
          <w:tcPr>
            <w:tcW w:w="315" w:type="pct"/>
            <w:tcBorders>
              <w:top w:val="nil"/>
              <w:left w:val="nil"/>
              <w:bottom w:val="single" w:sz="4" w:space="0" w:color="auto"/>
              <w:right w:val="single" w:sz="4" w:space="0" w:color="auto"/>
            </w:tcBorders>
            <w:shd w:val="clear" w:color="auto" w:fill="auto"/>
            <w:vAlign w:val="center"/>
            <w:hideMark/>
          </w:tcPr>
          <w:p w14:paraId="6C666E6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0A57D0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7BAE7E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860ACF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Extindere rețea de alimentare cu apă în oraș Sântana, sat Caporal Alexa, județul Arad </w:t>
            </w:r>
          </w:p>
        </w:tc>
        <w:tc>
          <w:tcPr>
            <w:tcW w:w="359" w:type="pct"/>
            <w:tcBorders>
              <w:top w:val="nil"/>
              <w:left w:val="nil"/>
              <w:bottom w:val="single" w:sz="4" w:space="0" w:color="auto"/>
              <w:right w:val="single" w:sz="4" w:space="0" w:color="auto"/>
            </w:tcBorders>
            <w:shd w:val="clear" w:color="auto" w:fill="auto"/>
            <w:vAlign w:val="center"/>
            <w:hideMark/>
          </w:tcPr>
          <w:p w14:paraId="6FD8643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1.126.848</w:t>
            </w:r>
          </w:p>
        </w:tc>
        <w:tc>
          <w:tcPr>
            <w:tcW w:w="376" w:type="pct"/>
            <w:tcBorders>
              <w:top w:val="nil"/>
              <w:left w:val="nil"/>
              <w:bottom w:val="single" w:sz="4" w:space="0" w:color="auto"/>
              <w:right w:val="single" w:sz="4" w:space="0" w:color="auto"/>
            </w:tcBorders>
            <w:shd w:val="clear" w:color="auto" w:fill="auto"/>
            <w:vAlign w:val="center"/>
            <w:hideMark/>
          </w:tcPr>
          <w:p w14:paraId="5B89355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9D066F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B0B884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476A34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Sântana</w:t>
            </w:r>
          </w:p>
        </w:tc>
      </w:tr>
      <w:tr w:rsidR="00860437" w:rsidRPr="00860437" w14:paraId="597D050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716FD7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303</w:t>
            </w:r>
          </w:p>
        </w:tc>
        <w:tc>
          <w:tcPr>
            <w:tcW w:w="315" w:type="pct"/>
            <w:tcBorders>
              <w:top w:val="nil"/>
              <w:left w:val="nil"/>
              <w:bottom w:val="single" w:sz="4" w:space="0" w:color="auto"/>
              <w:right w:val="single" w:sz="4" w:space="0" w:color="auto"/>
            </w:tcBorders>
            <w:shd w:val="clear" w:color="auto" w:fill="auto"/>
            <w:vAlign w:val="center"/>
            <w:hideMark/>
          </w:tcPr>
          <w:p w14:paraId="18057F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5F7C0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2CA22C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6490FC9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 urbanistică cu piste de biciclete, podețe și rigole pentru apă pluvială în comuna Săvârșin, județul Arad</w:t>
            </w:r>
          </w:p>
        </w:tc>
        <w:tc>
          <w:tcPr>
            <w:tcW w:w="359" w:type="pct"/>
            <w:tcBorders>
              <w:top w:val="nil"/>
              <w:left w:val="nil"/>
              <w:bottom w:val="single" w:sz="4" w:space="0" w:color="auto"/>
              <w:right w:val="single" w:sz="4" w:space="0" w:color="auto"/>
            </w:tcBorders>
            <w:shd w:val="clear" w:color="auto" w:fill="auto"/>
            <w:vAlign w:val="center"/>
            <w:hideMark/>
          </w:tcPr>
          <w:p w14:paraId="293716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745.874</w:t>
            </w:r>
          </w:p>
        </w:tc>
        <w:tc>
          <w:tcPr>
            <w:tcW w:w="376" w:type="pct"/>
            <w:tcBorders>
              <w:top w:val="nil"/>
              <w:left w:val="nil"/>
              <w:bottom w:val="single" w:sz="4" w:space="0" w:color="auto"/>
              <w:right w:val="single" w:sz="4" w:space="0" w:color="auto"/>
            </w:tcBorders>
            <w:shd w:val="clear" w:color="auto" w:fill="auto"/>
            <w:vAlign w:val="center"/>
            <w:hideMark/>
          </w:tcPr>
          <w:p w14:paraId="4167310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2ED17F9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w:t>
            </w:r>
          </w:p>
        </w:tc>
        <w:tc>
          <w:tcPr>
            <w:tcW w:w="537" w:type="pct"/>
            <w:tcBorders>
              <w:top w:val="nil"/>
              <w:left w:val="nil"/>
              <w:bottom w:val="single" w:sz="4" w:space="0" w:color="auto"/>
              <w:right w:val="single" w:sz="4" w:space="0" w:color="auto"/>
            </w:tcBorders>
            <w:shd w:val="clear" w:color="auto" w:fill="auto"/>
            <w:vAlign w:val="center"/>
            <w:hideMark/>
          </w:tcPr>
          <w:p w14:paraId="361787D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PNRR - Componenta C10,</w:t>
            </w:r>
          </w:p>
        </w:tc>
        <w:tc>
          <w:tcPr>
            <w:tcW w:w="381" w:type="pct"/>
            <w:tcBorders>
              <w:top w:val="nil"/>
              <w:left w:val="nil"/>
              <w:bottom w:val="single" w:sz="4" w:space="0" w:color="auto"/>
              <w:right w:val="single" w:sz="4" w:space="0" w:color="auto"/>
            </w:tcBorders>
            <w:shd w:val="clear" w:color="auto" w:fill="auto"/>
            <w:vAlign w:val="center"/>
            <w:hideMark/>
          </w:tcPr>
          <w:p w14:paraId="3FC3E6E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0F600D1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C37B03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304</w:t>
            </w:r>
          </w:p>
        </w:tc>
        <w:tc>
          <w:tcPr>
            <w:tcW w:w="315" w:type="pct"/>
            <w:tcBorders>
              <w:top w:val="nil"/>
              <w:left w:val="nil"/>
              <w:bottom w:val="single" w:sz="4" w:space="0" w:color="auto"/>
              <w:right w:val="single" w:sz="4" w:space="0" w:color="auto"/>
            </w:tcBorders>
            <w:shd w:val="clear" w:color="auto" w:fill="auto"/>
            <w:vAlign w:val="center"/>
            <w:hideMark/>
          </w:tcPr>
          <w:p w14:paraId="6F702EC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DBF91B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945D20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6981BE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Decolmatarea și modernizarea rețelei de colectare a apei pluviale</w:t>
            </w:r>
          </w:p>
        </w:tc>
        <w:tc>
          <w:tcPr>
            <w:tcW w:w="359" w:type="pct"/>
            <w:tcBorders>
              <w:top w:val="nil"/>
              <w:left w:val="nil"/>
              <w:bottom w:val="single" w:sz="4" w:space="0" w:color="auto"/>
              <w:right w:val="single" w:sz="4" w:space="0" w:color="auto"/>
            </w:tcBorders>
            <w:shd w:val="clear" w:color="auto" w:fill="auto"/>
            <w:vAlign w:val="center"/>
            <w:hideMark/>
          </w:tcPr>
          <w:p w14:paraId="14727AF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6E3B1E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82D3E9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AC705DE"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038D56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4734F11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2E2ED1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305</w:t>
            </w:r>
          </w:p>
        </w:tc>
        <w:tc>
          <w:tcPr>
            <w:tcW w:w="315" w:type="pct"/>
            <w:tcBorders>
              <w:top w:val="nil"/>
              <w:left w:val="nil"/>
              <w:bottom w:val="single" w:sz="4" w:space="0" w:color="auto"/>
              <w:right w:val="single" w:sz="4" w:space="0" w:color="auto"/>
            </w:tcBorders>
            <w:shd w:val="clear" w:color="auto" w:fill="auto"/>
            <w:vAlign w:val="center"/>
            <w:hideMark/>
          </w:tcPr>
          <w:p w14:paraId="06AD8A7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AA65A5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AE4844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BB3C5B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sistem de alimentare cu apă în satele Săvârșin și Toc</w:t>
            </w:r>
          </w:p>
        </w:tc>
        <w:tc>
          <w:tcPr>
            <w:tcW w:w="359" w:type="pct"/>
            <w:tcBorders>
              <w:top w:val="nil"/>
              <w:left w:val="nil"/>
              <w:bottom w:val="single" w:sz="4" w:space="0" w:color="auto"/>
              <w:right w:val="single" w:sz="4" w:space="0" w:color="auto"/>
            </w:tcBorders>
            <w:shd w:val="clear" w:color="auto" w:fill="auto"/>
            <w:vAlign w:val="center"/>
            <w:hideMark/>
          </w:tcPr>
          <w:p w14:paraId="1AB4547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31A584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4B8F12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6087E2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EDD348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4343292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511D53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306</w:t>
            </w:r>
          </w:p>
        </w:tc>
        <w:tc>
          <w:tcPr>
            <w:tcW w:w="315" w:type="pct"/>
            <w:tcBorders>
              <w:top w:val="nil"/>
              <w:left w:val="nil"/>
              <w:bottom w:val="single" w:sz="4" w:space="0" w:color="auto"/>
              <w:right w:val="single" w:sz="4" w:space="0" w:color="auto"/>
            </w:tcBorders>
            <w:shd w:val="clear" w:color="auto" w:fill="auto"/>
            <w:vAlign w:val="center"/>
            <w:hideMark/>
          </w:tcPr>
          <w:p w14:paraId="282DCBB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FEC12E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E9EEED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w:t>
            </w:r>
            <w:r w:rsidRPr="00860437">
              <w:rPr>
                <w:rFonts w:ascii="Arial Narrow" w:eastAsia="Times New Roman" w:hAnsi="Arial Narrow" w:cs="Calibri"/>
                <w:sz w:val="18"/>
                <w:szCs w:val="18"/>
                <w:lang w:val="ro-RO" w:eastAsia="ro-RO"/>
              </w:rPr>
              <w:lastRenderedPageBreak/>
              <w:t>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23D280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Extinderea și reabilitarea reţelei de alimentare cu apă în comuna Săvârșin (localitățile, Căprioara, Cuiaș, Hălăliș, Pârnești, Temeșești, Troaș, Valea Mare)</w:t>
            </w:r>
          </w:p>
        </w:tc>
        <w:tc>
          <w:tcPr>
            <w:tcW w:w="359" w:type="pct"/>
            <w:tcBorders>
              <w:top w:val="nil"/>
              <w:left w:val="nil"/>
              <w:bottom w:val="single" w:sz="4" w:space="0" w:color="auto"/>
              <w:right w:val="single" w:sz="4" w:space="0" w:color="auto"/>
            </w:tcBorders>
            <w:shd w:val="clear" w:color="auto" w:fill="auto"/>
            <w:vAlign w:val="center"/>
            <w:hideMark/>
          </w:tcPr>
          <w:p w14:paraId="0F35C62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CFE7FD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A7AEF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94DD0F5"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955FFC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3307E1E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28F64B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307</w:t>
            </w:r>
          </w:p>
        </w:tc>
        <w:tc>
          <w:tcPr>
            <w:tcW w:w="315" w:type="pct"/>
            <w:tcBorders>
              <w:top w:val="nil"/>
              <w:left w:val="nil"/>
              <w:bottom w:val="single" w:sz="4" w:space="0" w:color="auto"/>
              <w:right w:val="single" w:sz="4" w:space="0" w:color="auto"/>
            </w:tcBorders>
            <w:shd w:val="clear" w:color="auto" w:fill="auto"/>
            <w:vAlign w:val="center"/>
            <w:hideMark/>
          </w:tcPr>
          <w:p w14:paraId="5216766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2C9055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4DDD23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CD7318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și reabilitarea reţelei de canalizare în comuna Săvârșin (localitățile Săvârșin, Căprioara, Cuiaș, Hălăliș, Pârnești, Temeșești, Toc, Troaș, Valea Mare)</w:t>
            </w:r>
          </w:p>
        </w:tc>
        <w:tc>
          <w:tcPr>
            <w:tcW w:w="359" w:type="pct"/>
            <w:tcBorders>
              <w:top w:val="nil"/>
              <w:left w:val="nil"/>
              <w:bottom w:val="single" w:sz="4" w:space="0" w:color="auto"/>
              <w:right w:val="single" w:sz="4" w:space="0" w:color="auto"/>
            </w:tcBorders>
            <w:shd w:val="clear" w:color="auto" w:fill="auto"/>
            <w:vAlign w:val="center"/>
            <w:hideMark/>
          </w:tcPr>
          <w:p w14:paraId="2693A07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87FFDA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133A6C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591B40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1B3351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530DA69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072707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308</w:t>
            </w:r>
          </w:p>
        </w:tc>
        <w:tc>
          <w:tcPr>
            <w:tcW w:w="315" w:type="pct"/>
            <w:tcBorders>
              <w:top w:val="nil"/>
              <w:left w:val="nil"/>
              <w:bottom w:val="single" w:sz="4" w:space="0" w:color="auto"/>
              <w:right w:val="single" w:sz="4" w:space="0" w:color="auto"/>
            </w:tcBorders>
            <w:shd w:val="clear" w:color="auto" w:fill="auto"/>
            <w:vAlign w:val="center"/>
            <w:hideMark/>
          </w:tcPr>
          <w:p w14:paraId="5151C11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868DE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A1B84F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CC9F02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Încurajarea monitorizării permanente a calității apelor din puțuri de adâncime, fântâni și foraje</w:t>
            </w:r>
          </w:p>
        </w:tc>
        <w:tc>
          <w:tcPr>
            <w:tcW w:w="359" w:type="pct"/>
            <w:tcBorders>
              <w:top w:val="nil"/>
              <w:left w:val="nil"/>
              <w:bottom w:val="single" w:sz="4" w:space="0" w:color="auto"/>
              <w:right w:val="single" w:sz="4" w:space="0" w:color="auto"/>
            </w:tcBorders>
            <w:shd w:val="clear" w:color="auto" w:fill="auto"/>
            <w:vAlign w:val="center"/>
            <w:hideMark/>
          </w:tcPr>
          <w:p w14:paraId="3A0F910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23C0A4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463BB0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10B0F4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056F54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6E4C339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DBD1FC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309</w:t>
            </w:r>
          </w:p>
        </w:tc>
        <w:tc>
          <w:tcPr>
            <w:tcW w:w="315" w:type="pct"/>
            <w:tcBorders>
              <w:top w:val="nil"/>
              <w:left w:val="nil"/>
              <w:bottom w:val="single" w:sz="4" w:space="0" w:color="auto"/>
              <w:right w:val="single" w:sz="4" w:space="0" w:color="auto"/>
            </w:tcBorders>
            <w:shd w:val="clear" w:color="auto" w:fill="auto"/>
            <w:vAlign w:val="center"/>
            <w:hideMark/>
          </w:tcPr>
          <w:p w14:paraId="6B7850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1A42F9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2C242C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18838A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Introducerea rețelei de gaze naturale în toate localitățile comunei</w:t>
            </w:r>
          </w:p>
        </w:tc>
        <w:tc>
          <w:tcPr>
            <w:tcW w:w="359" w:type="pct"/>
            <w:tcBorders>
              <w:top w:val="nil"/>
              <w:left w:val="nil"/>
              <w:bottom w:val="single" w:sz="4" w:space="0" w:color="auto"/>
              <w:right w:val="single" w:sz="4" w:space="0" w:color="auto"/>
            </w:tcBorders>
            <w:shd w:val="clear" w:color="auto" w:fill="auto"/>
            <w:vAlign w:val="center"/>
            <w:hideMark/>
          </w:tcPr>
          <w:p w14:paraId="21F2A07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403017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25D402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E73CC8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B790F4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658A7DF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C6514F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310</w:t>
            </w:r>
          </w:p>
        </w:tc>
        <w:tc>
          <w:tcPr>
            <w:tcW w:w="315" w:type="pct"/>
            <w:tcBorders>
              <w:top w:val="nil"/>
              <w:left w:val="nil"/>
              <w:bottom w:val="single" w:sz="4" w:space="0" w:color="auto"/>
              <w:right w:val="single" w:sz="4" w:space="0" w:color="auto"/>
            </w:tcBorders>
            <w:shd w:val="clear" w:color="auto" w:fill="auto"/>
            <w:vAlign w:val="center"/>
            <w:hideMark/>
          </w:tcPr>
          <w:p w14:paraId="4CE2C04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1F6DDE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6AAA6C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BCDEAC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Lucrări de extindere și modernizare a rețelei de iluminat a comunei în zona de intravilan nou - 2 km</w:t>
            </w:r>
          </w:p>
        </w:tc>
        <w:tc>
          <w:tcPr>
            <w:tcW w:w="359" w:type="pct"/>
            <w:tcBorders>
              <w:top w:val="nil"/>
              <w:left w:val="nil"/>
              <w:bottom w:val="single" w:sz="4" w:space="0" w:color="auto"/>
              <w:right w:val="single" w:sz="4" w:space="0" w:color="auto"/>
            </w:tcBorders>
            <w:shd w:val="clear" w:color="auto" w:fill="auto"/>
            <w:vAlign w:val="center"/>
            <w:hideMark/>
          </w:tcPr>
          <w:p w14:paraId="65B59CA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346A46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81CF98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A9E67A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9FC0CF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793F610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D0FD1A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311</w:t>
            </w:r>
          </w:p>
        </w:tc>
        <w:tc>
          <w:tcPr>
            <w:tcW w:w="315" w:type="pct"/>
            <w:tcBorders>
              <w:top w:val="nil"/>
              <w:left w:val="nil"/>
              <w:bottom w:val="single" w:sz="4" w:space="0" w:color="auto"/>
              <w:right w:val="single" w:sz="4" w:space="0" w:color="auto"/>
            </w:tcBorders>
            <w:shd w:val="clear" w:color="auto" w:fill="auto"/>
            <w:vAlign w:val="center"/>
            <w:hideMark/>
          </w:tcPr>
          <w:p w14:paraId="32EA30A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D5A749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23724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88B16C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Lucrări de reabilitare și extindere a rețelei de canalizare la nivelul comunei</w:t>
            </w:r>
          </w:p>
        </w:tc>
        <w:tc>
          <w:tcPr>
            <w:tcW w:w="359" w:type="pct"/>
            <w:tcBorders>
              <w:top w:val="nil"/>
              <w:left w:val="nil"/>
              <w:bottom w:val="single" w:sz="4" w:space="0" w:color="auto"/>
              <w:right w:val="single" w:sz="4" w:space="0" w:color="auto"/>
            </w:tcBorders>
            <w:shd w:val="clear" w:color="auto" w:fill="auto"/>
            <w:vAlign w:val="center"/>
            <w:hideMark/>
          </w:tcPr>
          <w:p w14:paraId="1AF4949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3F58B0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DE4208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3C1AF3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86BC3B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5C5864B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F7A097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312</w:t>
            </w:r>
          </w:p>
        </w:tc>
        <w:tc>
          <w:tcPr>
            <w:tcW w:w="315" w:type="pct"/>
            <w:tcBorders>
              <w:top w:val="nil"/>
              <w:left w:val="nil"/>
              <w:bottom w:val="single" w:sz="4" w:space="0" w:color="auto"/>
              <w:right w:val="single" w:sz="4" w:space="0" w:color="auto"/>
            </w:tcBorders>
            <w:shd w:val="clear" w:color="auto" w:fill="auto"/>
            <w:vAlign w:val="center"/>
            <w:hideMark/>
          </w:tcPr>
          <w:p w14:paraId="57C9A51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DCF708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A1C803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270DA5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Modernizarea și creșterea capacității de funcționare a stațiilor de pompare și epurare din Săvârșin </w:t>
            </w:r>
          </w:p>
        </w:tc>
        <w:tc>
          <w:tcPr>
            <w:tcW w:w="359" w:type="pct"/>
            <w:tcBorders>
              <w:top w:val="nil"/>
              <w:left w:val="nil"/>
              <w:bottom w:val="single" w:sz="4" w:space="0" w:color="auto"/>
              <w:right w:val="single" w:sz="4" w:space="0" w:color="auto"/>
            </w:tcBorders>
            <w:shd w:val="clear" w:color="auto" w:fill="auto"/>
            <w:vAlign w:val="center"/>
            <w:hideMark/>
          </w:tcPr>
          <w:p w14:paraId="7E73F85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20B142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E11AB7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6EC832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A7101A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1A10693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61D8C3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313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697EBF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D45785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D259DC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723D4A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rețelelor edilitare și a străzilor în noua zonă de locuințe din satul Valea Mare</w:t>
            </w:r>
          </w:p>
        </w:tc>
        <w:tc>
          <w:tcPr>
            <w:tcW w:w="359" w:type="pct"/>
            <w:tcBorders>
              <w:top w:val="nil"/>
              <w:left w:val="nil"/>
              <w:bottom w:val="single" w:sz="4" w:space="0" w:color="auto"/>
              <w:right w:val="single" w:sz="4" w:space="0" w:color="auto"/>
            </w:tcBorders>
            <w:shd w:val="clear" w:color="auto" w:fill="auto"/>
            <w:vAlign w:val="center"/>
            <w:hideMark/>
          </w:tcPr>
          <w:p w14:paraId="54A11AC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38DFD0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9316F4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886E04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9576D7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6A097FD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2A1592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314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2E5A51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EFAB26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29BFF5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59FBFE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și reabilitarea reţelei de canalizare în satele Săvârșin și Toc, comuna Săvârșin</w:t>
            </w:r>
          </w:p>
        </w:tc>
        <w:tc>
          <w:tcPr>
            <w:tcW w:w="359" w:type="pct"/>
            <w:tcBorders>
              <w:top w:val="nil"/>
              <w:left w:val="nil"/>
              <w:bottom w:val="single" w:sz="4" w:space="0" w:color="auto"/>
              <w:right w:val="single" w:sz="4" w:space="0" w:color="auto"/>
            </w:tcBorders>
            <w:shd w:val="clear" w:color="auto" w:fill="auto"/>
            <w:vAlign w:val="center"/>
            <w:hideMark/>
          </w:tcPr>
          <w:p w14:paraId="7C9251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1.409.019</w:t>
            </w:r>
          </w:p>
        </w:tc>
        <w:tc>
          <w:tcPr>
            <w:tcW w:w="376" w:type="pct"/>
            <w:tcBorders>
              <w:top w:val="nil"/>
              <w:left w:val="nil"/>
              <w:bottom w:val="single" w:sz="4" w:space="0" w:color="auto"/>
              <w:right w:val="single" w:sz="4" w:space="0" w:color="auto"/>
            </w:tcBorders>
            <w:shd w:val="clear" w:color="auto" w:fill="auto"/>
            <w:vAlign w:val="center"/>
            <w:hideMark/>
          </w:tcPr>
          <w:p w14:paraId="145C888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CEE375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9CE33C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6A599C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33ABDC1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97A7AC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315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AC5010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2C64AF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2.4.  Regenerare urbană - dezvoltarea </w:t>
            </w:r>
            <w:r w:rsidRPr="00860437">
              <w:rPr>
                <w:rFonts w:ascii="Arial Narrow" w:eastAsia="Times New Roman" w:hAnsi="Arial Narrow" w:cs="Calibri"/>
                <w:sz w:val="18"/>
                <w:szCs w:val="18"/>
                <w:lang w:val="ro-RO" w:eastAsia="ro-RO"/>
              </w:rPr>
              <w:lastRenderedPageBreak/>
              <w:t>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7C37514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Protejare a mediului, dezvoltare durabilă, eficiență energetică și </w:t>
            </w:r>
            <w:r w:rsidRPr="00860437">
              <w:rPr>
                <w:rFonts w:ascii="Arial Narrow" w:eastAsia="Times New Roman" w:hAnsi="Arial Narrow" w:cs="Calibri"/>
                <w:sz w:val="18"/>
                <w:szCs w:val="18"/>
                <w:lang w:val="ro-RO" w:eastAsia="ro-RO"/>
              </w:rPr>
              <w:lastRenderedPageBreak/>
              <w:t>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136FA2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Dotarea gospodăriilor populației cu pubele individuale</w:t>
            </w:r>
          </w:p>
        </w:tc>
        <w:tc>
          <w:tcPr>
            <w:tcW w:w="359" w:type="pct"/>
            <w:tcBorders>
              <w:top w:val="nil"/>
              <w:left w:val="nil"/>
              <w:bottom w:val="single" w:sz="4" w:space="0" w:color="auto"/>
              <w:right w:val="single" w:sz="4" w:space="0" w:color="auto"/>
            </w:tcBorders>
            <w:shd w:val="clear" w:color="auto" w:fill="auto"/>
            <w:vAlign w:val="center"/>
            <w:hideMark/>
          </w:tcPr>
          <w:p w14:paraId="652845E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50F43C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45A8095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A7B964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241717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56DA3F8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3275F1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316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87784B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C2B43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2C4FDD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1A49EE0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Programe de informare a populației cu privire la importanța colectării, sortării și compostării deșeurilor</w:t>
            </w:r>
          </w:p>
        </w:tc>
        <w:tc>
          <w:tcPr>
            <w:tcW w:w="359" w:type="pct"/>
            <w:tcBorders>
              <w:top w:val="nil"/>
              <w:left w:val="nil"/>
              <w:bottom w:val="single" w:sz="4" w:space="0" w:color="auto"/>
              <w:right w:val="single" w:sz="4" w:space="0" w:color="auto"/>
            </w:tcBorders>
            <w:shd w:val="clear" w:color="auto" w:fill="auto"/>
            <w:vAlign w:val="center"/>
            <w:hideMark/>
          </w:tcPr>
          <w:p w14:paraId="213D57B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95BB54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5E46CA9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CD72CF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5E3FFD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693D502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DC4243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317</w:t>
            </w:r>
          </w:p>
        </w:tc>
        <w:tc>
          <w:tcPr>
            <w:tcW w:w="315" w:type="pct"/>
            <w:tcBorders>
              <w:top w:val="nil"/>
              <w:left w:val="nil"/>
              <w:bottom w:val="single" w:sz="4" w:space="0" w:color="auto"/>
              <w:right w:val="single" w:sz="4" w:space="0" w:color="auto"/>
            </w:tcBorders>
            <w:shd w:val="clear" w:color="auto" w:fill="auto"/>
            <w:vAlign w:val="center"/>
            <w:hideMark/>
          </w:tcPr>
          <w:p w14:paraId="38AF1E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126E69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C691B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73FA6A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Achiziționare și instalare stație măsurare calitate aer</w:t>
            </w:r>
          </w:p>
        </w:tc>
        <w:tc>
          <w:tcPr>
            <w:tcW w:w="359" w:type="pct"/>
            <w:tcBorders>
              <w:top w:val="nil"/>
              <w:left w:val="nil"/>
              <w:bottom w:val="single" w:sz="4" w:space="0" w:color="auto"/>
              <w:right w:val="single" w:sz="4" w:space="0" w:color="auto"/>
            </w:tcBorders>
            <w:shd w:val="clear" w:color="auto" w:fill="auto"/>
            <w:vAlign w:val="center"/>
            <w:hideMark/>
          </w:tcPr>
          <w:p w14:paraId="4FE921D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DC438C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BC2236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1D5C1D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07B677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16EF5E9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03958D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318</w:t>
            </w:r>
          </w:p>
        </w:tc>
        <w:tc>
          <w:tcPr>
            <w:tcW w:w="315" w:type="pct"/>
            <w:tcBorders>
              <w:top w:val="nil"/>
              <w:left w:val="nil"/>
              <w:bottom w:val="single" w:sz="4" w:space="0" w:color="auto"/>
              <w:right w:val="single" w:sz="4" w:space="0" w:color="auto"/>
            </w:tcBorders>
            <w:shd w:val="clear" w:color="auto" w:fill="auto"/>
            <w:vAlign w:val="center"/>
            <w:hideMark/>
          </w:tcPr>
          <w:p w14:paraId="6311F41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2CD006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D961DA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12FD6C0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Acțiuni de ecologizare a comunei (de ex. curățarea dealurilor de deșeuri lemnoase uscate, etc)</w:t>
            </w:r>
          </w:p>
        </w:tc>
        <w:tc>
          <w:tcPr>
            <w:tcW w:w="359" w:type="pct"/>
            <w:tcBorders>
              <w:top w:val="nil"/>
              <w:left w:val="nil"/>
              <w:bottom w:val="single" w:sz="4" w:space="0" w:color="auto"/>
              <w:right w:val="single" w:sz="4" w:space="0" w:color="auto"/>
            </w:tcBorders>
            <w:shd w:val="clear" w:color="auto" w:fill="auto"/>
            <w:vAlign w:val="center"/>
            <w:hideMark/>
          </w:tcPr>
          <w:p w14:paraId="1F2573B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AD568B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681FB6A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3B02F0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908855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Săvârșin</w:t>
            </w:r>
          </w:p>
        </w:tc>
      </w:tr>
      <w:tr w:rsidR="00860437" w:rsidRPr="00860437" w14:paraId="4E4E942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80CFC2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319</w:t>
            </w:r>
          </w:p>
        </w:tc>
        <w:tc>
          <w:tcPr>
            <w:tcW w:w="315" w:type="pct"/>
            <w:tcBorders>
              <w:top w:val="nil"/>
              <w:left w:val="nil"/>
              <w:bottom w:val="single" w:sz="4" w:space="0" w:color="auto"/>
              <w:right w:val="single" w:sz="4" w:space="0" w:color="auto"/>
            </w:tcBorders>
            <w:shd w:val="clear" w:color="auto" w:fill="auto"/>
            <w:vAlign w:val="center"/>
            <w:hideMark/>
          </w:tcPr>
          <w:p w14:paraId="2533606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F072F3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11AAD68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61F4BD7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Construire piste de biciclete</w:t>
            </w:r>
          </w:p>
        </w:tc>
        <w:tc>
          <w:tcPr>
            <w:tcW w:w="359" w:type="pct"/>
            <w:tcBorders>
              <w:top w:val="nil"/>
              <w:left w:val="nil"/>
              <w:bottom w:val="single" w:sz="4" w:space="0" w:color="auto"/>
              <w:right w:val="single" w:sz="4" w:space="0" w:color="auto"/>
            </w:tcBorders>
            <w:shd w:val="clear" w:color="auto" w:fill="auto"/>
            <w:vAlign w:val="center"/>
            <w:hideMark/>
          </w:tcPr>
          <w:p w14:paraId="0514DEC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CB2AD9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3DBA500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w:t>
            </w:r>
          </w:p>
        </w:tc>
        <w:tc>
          <w:tcPr>
            <w:tcW w:w="537" w:type="pct"/>
            <w:tcBorders>
              <w:top w:val="nil"/>
              <w:left w:val="nil"/>
              <w:bottom w:val="single" w:sz="4" w:space="0" w:color="auto"/>
              <w:right w:val="single" w:sz="4" w:space="0" w:color="auto"/>
            </w:tcBorders>
            <w:shd w:val="clear" w:color="auto" w:fill="auto"/>
            <w:vAlign w:val="center"/>
            <w:hideMark/>
          </w:tcPr>
          <w:p w14:paraId="2F9CCBA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PNRR - Componenta C10,</w:t>
            </w:r>
          </w:p>
        </w:tc>
        <w:tc>
          <w:tcPr>
            <w:tcW w:w="381" w:type="pct"/>
            <w:tcBorders>
              <w:top w:val="nil"/>
              <w:left w:val="nil"/>
              <w:bottom w:val="single" w:sz="4" w:space="0" w:color="auto"/>
              <w:right w:val="single" w:sz="4" w:space="0" w:color="auto"/>
            </w:tcBorders>
            <w:shd w:val="clear" w:color="auto" w:fill="auto"/>
            <w:vAlign w:val="center"/>
            <w:hideMark/>
          </w:tcPr>
          <w:p w14:paraId="2D3E68F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0F8B90E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79607F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320</w:t>
            </w:r>
          </w:p>
        </w:tc>
        <w:tc>
          <w:tcPr>
            <w:tcW w:w="315" w:type="pct"/>
            <w:tcBorders>
              <w:top w:val="nil"/>
              <w:left w:val="nil"/>
              <w:bottom w:val="single" w:sz="4" w:space="0" w:color="auto"/>
              <w:right w:val="single" w:sz="4" w:space="0" w:color="auto"/>
            </w:tcBorders>
            <w:shd w:val="clear" w:color="auto" w:fill="auto"/>
            <w:vAlign w:val="center"/>
            <w:hideMark/>
          </w:tcPr>
          <w:p w14:paraId="11BB5A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B870D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70CDFC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3F19B4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Extindere și reabilitate sistem de alimentare cu apă în localitatea Sebiș și localitățile aparținătoare UAT Sebiș, Județ Arad </w:t>
            </w:r>
          </w:p>
        </w:tc>
        <w:tc>
          <w:tcPr>
            <w:tcW w:w="359" w:type="pct"/>
            <w:tcBorders>
              <w:top w:val="nil"/>
              <w:left w:val="nil"/>
              <w:bottom w:val="single" w:sz="4" w:space="0" w:color="auto"/>
              <w:right w:val="single" w:sz="4" w:space="0" w:color="auto"/>
            </w:tcBorders>
            <w:shd w:val="clear" w:color="auto" w:fill="auto"/>
            <w:vAlign w:val="center"/>
            <w:hideMark/>
          </w:tcPr>
          <w:p w14:paraId="16DEBF4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A5D8B9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1C2116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D22709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D451D8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521E555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841B5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321</w:t>
            </w:r>
          </w:p>
        </w:tc>
        <w:tc>
          <w:tcPr>
            <w:tcW w:w="315" w:type="pct"/>
            <w:tcBorders>
              <w:top w:val="nil"/>
              <w:left w:val="nil"/>
              <w:bottom w:val="single" w:sz="4" w:space="0" w:color="auto"/>
              <w:right w:val="single" w:sz="4" w:space="0" w:color="auto"/>
            </w:tcBorders>
            <w:shd w:val="clear" w:color="auto" w:fill="auto"/>
            <w:vAlign w:val="center"/>
            <w:hideMark/>
          </w:tcPr>
          <w:p w14:paraId="0BDD887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CC9B68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16BCC0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F7E2B5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Canalizare menajeră și stație de tratare de epurare pentru oraș Sebiș și localitățile aparținptoare UAT Sebiș, județ Arad </w:t>
            </w:r>
          </w:p>
        </w:tc>
        <w:tc>
          <w:tcPr>
            <w:tcW w:w="359" w:type="pct"/>
            <w:tcBorders>
              <w:top w:val="nil"/>
              <w:left w:val="nil"/>
              <w:bottom w:val="single" w:sz="4" w:space="0" w:color="auto"/>
              <w:right w:val="single" w:sz="4" w:space="0" w:color="auto"/>
            </w:tcBorders>
            <w:shd w:val="clear" w:color="auto" w:fill="auto"/>
            <w:vAlign w:val="center"/>
            <w:hideMark/>
          </w:tcPr>
          <w:p w14:paraId="36516E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D09837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1061B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25881F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87EC37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7B2ABAE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0BC237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322</w:t>
            </w:r>
          </w:p>
        </w:tc>
        <w:tc>
          <w:tcPr>
            <w:tcW w:w="315" w:type="pct"/>
            <w:tcBorders>
              <w:top w:val="nil"/>
              <w:left w:val="nil"/>
              <w:bottom w:val="single" w:sz="4" w:space="0" w:color="auto"/>
              <w:right w:val="single" w:sz="4" w:space="0" w:color="auto"/>
            </w:tcBorders>
            <w:shd w:val="clear" w:color="auto" w:fill="auto"/>
            <w:vAlign w:val="center"/>
            <w:hideMark/>
          </w:tcPr>
          <w:p w14:paraId="7CAAB0E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B5077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900EE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3BB2CD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 șanțuri pentru apa pluvială</w:t>
            </w:r>
          </w:p>
        </w:tc>
        <w:tc>
          <w:tcPr>
            <w:tcW w:w="359" w:type="pct"/>
            <w:tcBorders>
              <w:top w:val="nil"/>
              <w:left w:val="nil"/>
              <w:bottom w:val="single" w:sz="4" w:space="0" w:color="auto"/>
              <w:right w:val="single" w:sz="4" w:space="0" w:color="auto"/>
            </w:tcBorders>
            <w:shd w:val="clear" w:color="auto" w:fill="auto"/>
            <w:vAlign w:val="center"/>
            <w:hideMark/>
          </w:tcPr>
          <w:p w14:paraId="4EB331C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B8A8A8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CF1E71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73C1D9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8485D2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3835781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151BF1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323</w:t>
            </w:r>
          </w:p>
        </w:tc>
        <w:tc>
          <w:tcPr>
            <w:tcW w:w="315" w:type="pct"/>
            <w:tcBorders>
              <w:top w:val="nil"/>
              <w:left w:val="nil"/>
              <w:bottom w:val="single" w:sz="4" w:space="0" w:color="auto"/>
              <w:right w:val="single" w:sz="4" w:space="0" w:color="auto"/>
            </w:tcBorders>
            <w:shd w:val="clear" w:color="auto" w:fill="auto"/>
            <w:vAlign w:val="center"/>
            <w:hideMark/>
          </w:tcPr>
          <w:p w14:paraId="281C704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60B4F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AF490F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36A8D4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 acces la locuințe</w:t>
            </w:r>
          </w:p>
        </w:tc>
        <w:tc>
          <w:tcPr>
            <w:tcW w:w="359" w:type="pct"/>
            <w:tcBorders>
              <w:top w:val="nil"/>
              <w:left w:val="nil"/>
              <w:bottom w:val="single" w:sz="4" w:space="0" w:color="auto"/>
              <w:right w:val="single" w:sz="4" w:space="0" w:color="auto"/>
            </w:tcBorders>
            <w:shd w:val="clear" w:color="auto" w:fill="auto"/>
            <w:vAlign w:val="center"/>
            <w:hideMark/>
          </w:tcPr>
          <w:p w14:paraId="59B9C68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70354F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5DF22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C31FCFE"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4C36CE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60AA21A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64DD21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324</w:t>
            </w:r>
          </w:p>
        </w:tc>
        <w:tc>
          <w:tcPr>
            <w:tcW w:w="315" w:type="pct"/>
            <w:tcBorders>
              <w:top w:val="nil"/>
              <w:left w:val="nil"/>
              <w:bottom w:val="single" w:sz="4" w:space="0" w:color="auto"/>
              <w:right w:val="single" w:sz="4" w:space="0" w:color="auto"/>
            </w:tcBorders>
            <w:shd w:val="clear" w:color="auto" w:fill="auto"/>
            <w:vAlign w:val="center"/>
            <w:hideMark/>
          </w:tcPr>
          <w:p w14:paraId="2281A93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345ED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CA4543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74037F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Dezvoltare rețea inteligentă de distribuție gaze naturale în oraș Sebiș, jud. Arad</w:t>
            </w:r>
          </w:p>
        </w:tc>
        <w:tc>
          <w:tcPr>
            <w:tcW w:w="359" w:type="pct"/>
            <w:tcBorders>
              <w:top w:val="nil"/>
              <w:left w:val="nil"/>
              <w:bottom w:val="single" w:sz="4" w:space="0" w:color="auto"/>
              <w:right w:val="single" w:sz="4" w:space="0" w:color="auto"/>
            </w:tcBorders>
            <w:shd w:val="clear" w:color="auto" w:fill="auto"/>
            <w:vAlign w:val="center"/>
            <w:hideMark/>
          </w:tcPr>
          <w:p w14:paraId="15B00B7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DB3F2E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B7A3D4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B8D402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4E2177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55F8615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9D9776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325</w:t>
            </w:r>
          </w:p>
        </w:tc>
        <w:tc>
          <w:tcPr>
            <w:tcW w:w="315" w:type="pct"/>
            <w:tcBorders>
              <w:top w:val="nil"/>
              <w:left w:val="nil"/>
              <w:bottom w:val="single" w:sz="4" w:space="0" w:color="auto"/>
              <w:right w:val="single" w:sz="4" w:space="0" w:color="auto"/>
            </w:tcBorders>
            <w:shd w:val="clear" w:color="auto" w:fill="auto"/>
            <w:vAlign w:val="center"/>
            <w:hideMark/>
          </w:tcPr>
          <w:p w14:paraId="26C5A62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784A9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755FAA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w:t>
            </w:r>
            <w:r w:rsidRPr="00860437">
              <w:rPr>
                <w:rFonts w:ascii="Arial Narrow" w:eastAsia="Times New Roman" w:hAnsi="Arial Narrow" w:cs="Calibri"/>
                <w:sz w:val="18"/>
                <w:szCs w:val="18"/>
                <w:lang w:val="ro-RO" w:eastAsia="ro-RO"/>
              </w:rPr>
              <w:lastRenderedPageBreak/>
              <w:t>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87D31C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Modernizare iluminat public în Sebiș</w:t>
            </w:r>
          </w:p>
        </w:tc>
        <w:tc>
          <w:tcPr>
            <w:tcW w:w="359" w:type="pct"/>
            <w:tcBorders>
              <w:top w:val="nil"/>
              <w:left w:val="nil"/>
              <w:bottom w:val="single" w:sz="4" w:space="0" w:color="auto"/>
              <w:right w:val="single" w:sz="4" w:space="0" w:color="auto"/>
            </w:tcBorders>
            <w:shd w:val="clear" w:color="auto" w:fill="auto"/>
            <w:vAlign w:val="center"/>
            <w:hideMark/>
          </w:tcPr>
          <w:p w14:paraId="45EB951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9C30EC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B1B0B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7A0050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0EE6DD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5322258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4BC169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326</w:t>
            </w:r>
          </w:p>
        </w:tc>
        <w:tc>
          <w:tcPr>
            <w:tcW w:w="315" w:type="pct"/>
            <w:tcBorders>
              <w:top w:val="nil"/>
              <w:left w:val="nil"/>
              <w:bottom w:val="single" w:sz="4" w:space="0" w:color="auto"/>
              <w:right w:val="single" w:sz="4" w:space="0" w:color="auto"/>
            </w:tcBorders>
            <w:shd w:val="clear" w:color="auto" w:fill="auto"/>
            <w:vAlign w:val="center"/>
            <w:hideMark/>
          </w:tcPr>
          <w:p w14:paraId="2EBB49B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207C76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F7A612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4EF37F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 iluminat public în localitățile Prunișor, Donceni, Sălăjeni</w:t>
            </w:r>
          </w:p>
        </w:tc>
        <w:tc>
          <w:tcPr>
            <w:tcW w:w="359" w:type="pct"/>
            <w:tcBorders>
              <w:top w:val="nil"/>
              <w:left w:val="nil"/>
              <w:bottom w:val="single" w:sz="4" w:space="0" w:color="auto"/>
              <w:right w:val="single" w:sz="4" w:space="0" w:color="auto"/>
            </w:tcBorders>
            <w:shd w:val="clear" w:color="auto" w:fill="auto"/>
            <w:vAlign w:val="center"/>
            <w:hideMark/>
          </w:tcPr>
          <w:p w14:paraId="1841F9A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6138B7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6D9D0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D2B7B3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823092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2EF729B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005C2F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327</w:t>
            </w:r>
          </w:p>
        </w:tc>
        <w:tc>
          <w:tcPr>
            <w:tcW w:w="315" w:type="pct"/>
            <w:tcBorders>
              <w:top w:val="nil"/>
              <w:left w:val="nil"/>
              <w:bottom w:val="single" w:sz="4" w:space="0" w:color="auto"/>
              <w:right w:val="single" w:sz="4" w:space="0" w:color="auto"/>
            </w:tcBorders>
            <w:shd w:val="clear" w:color="auto" w:fill="auto"/>
            <w:vAlign w:val="center"/>
            <w:hideMark/>
          </w:tcPr>
          <w:p w14:paraId="5816712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FFFA7B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DD1899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A995B8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 sistem centralizat de încălzire în orașul Sebiș, jud. Arad</w:t>
            </w:r>
          </w:p>
        </w:tc>
        <w:tc>
          <w:tcPr>
            <w:tcW w:w="359" w:type="pct"/>
            <w:tcBorders>
              <w:top w:val="nil"/>
              <w:left w:val="nil"/>
              <w:bottom w:val="single" w:sz="4" w:space="0" w:color="auto"/>
              <w:right w:val="single" w:sz="4" w:space="0" w:color="auto"/>
            </w:tcBorders>
            <w:shd w:val="clear" w:color="auto" w:fill="auto"/>
            <w:vAlign w:val="center"/>
            <w:hideMark/>
          </w:tcPr>
          <w:p w14:paraId="5858F77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819D37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1D24A2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B73B6C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137A66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4E91901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B080DB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328</w:t>
            </w:r>
          </w:p>
        </w:tc>
        <w:tc>
          <w:tcPr>
            <w:tcW w:w="315" w:type="pct"/>
            <w:tcBorders>
              <w:top w:val="nil"/>
              <w:left w:val="nil"/>
              <w:bottom w:val="single" w:sz="4" w:space="0" w:color="auto"/>
              <w:right w:val="single" w:sz="4" w:space="0" w:color="auto"/>
            </w:tcBorders>
            <w:shd w:val="clear" w:color="auto" w:fill="auto"/>
            <w:vAlign w:val="center"/>
            <w:hideMark/>
          </w:tcPr>
          <w:p w14:paraId="5F034D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CC2B77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504641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4815BE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și extindere stație de epurare în orașul Sebiș</w:t>
            </w:r>
          </w:p>
        </w:tc>
        <w:tc>
          <w:tcPr>
            <w:tcW w:w="359" w:type="pct"/>
            <w:tcBorders>
              <w:top w:val="nil"/>
              <w:left w:val="nil"/>
              <w:bottom w:val="single" w:sz="4" w:space="0" w:color="auto"/>
              <w:right w:val="single" w:sz="4" w:space="0" w:color="auto"/>
            </w:tcBorders>
            <w:shd w:val="clear" w:color="auto" w:fill="auto"/>
            <w:vAlign w:val="center"/>
            <w:hideMark/>
          </w:tcPr>
          <w:p w14:paraId="31AF0BE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367663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0CA38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8E6A0D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2B5ABE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6B6FC2F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152B3C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329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CC6B95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EC0603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5373D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w:t>
            </w:r>
            <w:r w:rsidRPr="00860437">
              <w:rPr>
                <w:rFonts w:ascii="Arial Narrow" w:eastAsia="Times New Roman" w:hAnsi="Arial Narrow" w:cs="Calibri"/>
                <w:sz w:val="18"/>
                <w:szCs w:val="18"/>
                <w:lang w:val="ro-RO" w:eastAsia="ro-RO"/>
              </w:rPr>
              <w:lastRenderedPageBreak/>
              <w:t>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32FC73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Introducere canalizare în localitățile Prunișor, Donceni, Sălăjeni și extindere în oraș Sebiș, jud. Arad</w:t>
            </w:r>
          </w:p>
        </w:tc>
        <w:tc>
          <w:tcPr>
            <w:tcW w:w="359" w:type="pct"/>
            <w:tcBorders>
              <w:top w:val="nil"/>
              <w:left w:val="nil"/>
              <w:bottom w:val="single" w:sz="4" w:space="0" w:color="auto"/>
              <w:right w:val="single" w:sz="4" w:space="0" w:color="auto"/>
            </w:tcBorders>
            <w:shd w:val="clear" w:color="auto" w:fill="auto"/>
            <w:vAlign w:val="center"/>
            <w:hideMark/>
          </w:tcPr>
          <w:p w14:paraId="4AFB633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91A696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54AA3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B734F9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1C05B0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58A822A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998B31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330</w:t>
            </w:r>
          </w:p>
        </w:tc>
        <w:tc>
          <w:tcPr>
            <w:tcW w:w="315" w:type="pct"/>
            <w:tcBorders>
              <w:top w:val="nil"/>
              <w:left w:val="nil"/>
              <w:bottom w:val="single" w:sz="4" w:space="0" w:color="auto"/>
              <w:right w:val="single" w:sz="4" w:space="0" w:color="auto"/>
            </w:tcBorders>
            <w:shd w:val="clear" w:color="auto" w:fill="auto"/>
            <w:vAlign w:val="center"/>
            <w:hideMark/>
          </w:tcPr>
          <w:p w14:paraId="321B35F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8F2694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6BD77C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DA8BC8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electrică</w:t>
            </w:r>
          </w:p>
        </w:tc>
        <w:tc>
          <w:tcPr>
            <w:tcW w:w="359" w:type="pct"/>
            <w:tcBorders>
              <w:top w:val="nil"/>
              <w:left w:val="nil"/>
              <w:bottom w:val="single" w:sz="4" w:space="0" w:color="auto"/>
              <w:right w:val="single" w:sz="4" w:space="0" w:color="auto"/>
            </w:tcBorders>
            <w:shd w:val="clear" w:color="auto" w:fill="auto"/>
            <w:vAlign w:val="center"/>
            <w:hideMark/>
          </w:tcPr>
          <w:p w14:paraId="1D543E9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3F2C4C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3740B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5F8FE8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C4831B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4070F23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54747F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331</w:t>
            </w:r>
          </w:p>
        </w:tc>
        <w:tc>
          <w:tcPr>
            <w:tcW w:w="315" w:type="pct"/>
            <w:tcBorders>
              <w:top w:val="nil"/>
              <w:left w:val="nil"/>
              <w:bottom w:val="single" w:sz="4" w:space="0" w:color="auto"/>
              <w:right w:val="single" w:sz="4" w:space="0" w:color="auto"/>
            </w:tcBorders>
            <w:shd w:val="clear" w:color="auto" w:fill="auto"/>
            <w:vAlign w:val="center"/>
            <w:hideMark/>
          </w:tcPr>
          <w:p w14:paraId="5AA00DD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93FE5C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35E894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4CC5A3B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clădiri administrative</w:t>
            </w:r>
          </w:p>
        </w:tc>
        <w:tc>
          <w:tcPr>
            <w:tcW w:w="359" w:type="pct"/>
            <w:tcBorders>
              <w:top w:val="nil"/>
              <w:left w:val="nil"/>
              <w:bottom w:val="single" w:sz="4" w:space="0" w:color="auto"/>
              <w:right w:val="single" w:sz="4" w:space="0" w:color="auto"/>
            </w:tcBorders>
            <w:shd w:val="clear" w:color="auto" w:fill="auto"/>
            <w:vAlign w:val="center"/>
            <w:hideMark/>
          </w:tcPr>
          <w:p w14:paraId="55276AE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43D8A5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7F21F8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EB1312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EB853B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Sebiș</w:t>
            </w:r>
          </w:p>
        </w:tc>
      </w:tr>
      <w:tr w:rsidR="00860437" w:rsidRPr="00860437" w14:paraId="576B970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80A0F0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332</w:t>
            </w:r>
          </w:p>
        </w:tc>
        <w:tc>
          <w:tcPr>
            <w:tcW w:w="315" w:type="pct"/>
            <w:tcBorders>
              <w:top w:val="nil"/>
              <w:left w:val="nil"/>
              <w:bottom w:val="single" w:sz="4" w:space="0" w:color="auto"/>
              <w:right w:val="single" w:sz="4" w:space="0" w:color="auto"/>
            </w:tcBorders>
            <w:shd w:val="clear" w:color="auto" w:fill="auto"/>
            <w:vAlign w:val="center"/>
            <w:hideMark/>
          </w:tcPr>
          <w:p w14:paraId="44EFB64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B3135E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69EDFD3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6A1905F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 pistă de biciclete în comuna Secusigiu, județ Arad</w:t>
            </w:r>
          </w:p>
        </w:tc>
        <w:tc>
          <w:tcPr>
            <w:tcW w:w="359" w:type="pct"/>
            <w:tcBorders>
              <w:top w:val="nil"/>
              <w:left w:val="nil"/>
              <w:bottom w:val="single" w:sz="4" w:space="0" w:color="auto"/>
              <w:right w:val="single" w:sz="4" w:space="0" w:color="auto"/>
            </w:tcBorders>
            <w:shd w:val="clear" w:color="auto" w:fill="auto"/>
            <w:vAlign w:val="center"/>
            <w:hideMark/>
          </w:tcPr>
          <w:p w14:paraId="5D05E74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685C0B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143F225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w:t>
            </w:r>
          </w:p>
        </w:tc>
        <w:tc>
          <w:tcPr>
            <w:tcW w:w="537" w:type="pct"/>
            <w:tcBorders>
              <w:top w:val="nil"/>
              <w:left w:val="nil"/>
              <w:bottom w:val="single" w:sz="4" w:space="0" w:color="auto"/>
              <w:right w:val="single" w:sz="4" w:space="0" w:color="auto"/>
            </w:tcBorders>
            <w:shd w:val="clear" w:color="auto" w:fill="auto"/>
            <w:vAlign w:val="center"/>
            <w:hideMark/>
          </w:tcPr>
          <w:p w14:paraId="5515591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PNRR - Componenta C10,</w:t>
            </w:r>
          </w:p>
        </w:tc>
        <w:tc>
          <w:tcPr>
            <w:tcW w:w="381" w:type="pct"/>
            <w:tcBorders>
              <w:top w:val="nil"/>
              <w:left w:val="nil"/>
              <w:bottom w:val="single" w:sz="4" w:space="0" w:color="auto"/>
              <w:right w:val="single" w:sz="4" w:space="0" w:color="auto"/>
            </w:tcBorders>
            <w:shd w:val="clear" w:color="auto" w:fill="auto"/>
            <w:vAlign w:val="center"/>
            <w:hideMark/>
          </w:tcPr>
          <w:p w14:paraId="2F07C05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Secusigiu</w:t>
            </w:r>
          </w:p>
        </w:tc>
      </w:tr>
      <w:tr w:rsidR="00860437" w:rsidRPr="00860437" w14:paraId="44CF334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58E19A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333</w:t>
            </w:r>
          </w:p>
        </w:tc>
        <w:tc>
          <w:tcPr>
            <w:tcW w:w="315" w:type="pct"/>
            <w:tcBorders>
              <w:top w:val="nil"/>
              <w:left w:val="nil"/>
              <w:bottom w:val="single" w:sz="4" w:space="0" w:color="auto"/>
              <w:right w:val="single" w:sz="4" w:space="0" w:color="auto"/>
            </w:tcBorders>
            <w:shd w:val="clear" w:color="auto" w:fill="auto"/>
            <w:vAlign w:val="center"/>
            <w:hideMark/>
          </w:tcPr>
          <w:p w14:paraId="477AC5E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C08000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9F5A15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F3CA66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canalizare în Comuna Secusigiu, județ Arad</w:t>
            </w:r>
          </w:p>
        </w:tc>
        <w:tc>
          <w:tcPr>
            <w:tcW w:w="359" w:type="pct"/>
            <w:tcBorders>
              <w:top w:val="nil"/>
              <w:left w:val="nil"/>
              <w:bottom w:val="single" w:sz="4" w:space="0" w:color="auto"/>
              <w:right w:val="single" w:sz="4" w:space="0" w:color="auto"/>
            </w:tcBorders>
            <w:shd w:val="clear" w:color="auto" w:fill="auto"/>
            <w:vAlign w:val="center"/>
            <w:hideMark/>
          </w:tcPr>
          <w:p w14:paraId="24C7D48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130C0C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65FFFD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BE780E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B48D98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Secusigiu</w:t>
            </w:r>
          </w:p>
        </w:tc>
      </w:tr>
      <w:tr w:rsidR="00860437" w:rsidRPr="00860437" w14:paraId="32E0657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BEE9C4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334</w:t>
            </w:r>
          </w:p>
        </w:tc>
        <w:tc>
          <w:tcPr>
            <w:tcW w:w="315" w:type="pct"/>
            <w:tcBorders>
              <w:top w:val="nil"/>
              <w:left w:val="nil"/>
              <w:bottom w:val="single" w:sz="4" w:space="0" w:color="auto"/>
              <w:right w:val="single" w:sz="4" w:space="0" w:color="auto"/>
            </w:tcBorders>
            <w:shd w:val="clear" w:color="auto" w:fill="auto"/>
            <w:vAlign w:val="center"/>
            <w:hideMark/>
          </w:tcPr>
          <w:p w14:paraId="6BED60A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CA2986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4BC784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D605BF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Înființare rețea distribuție gaze naturale în Comuna Secusigiu, județ Arad</w:t>
            </w:r>
          </w:p>
        </w:tc>
        <w:tc>
          <w:tcPr>
            <w:tcW w:w="359" w:type="pct"/>
            <w:tcBorders>
              <w:top w:val="nil"/>
              <w:left w:val="nil"/>
              <w:bottom w:val="single" w:sz="4" w:space="0" w:color="auto"/>
              <w:right w:val="single" w:sz="4" w:space="0" w:color="auto"/>
            </w:tcBorders>
            <w:shd w:val="clear" w:color="auto" w:fill="auto"/>
            <w:vAlign w:val="center"/>
            <w:hideMark/>
          </w:tcPr>
          <w:p w14:paraId="54B4264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E2E84E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79AD9AC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1418F1E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C0625A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Secusigiu</w:t>
            </w:r>
          </w:p>
        </w:tc>
      </w:tr>
      <w:tr w:rsidR="00860437" w:rsidRPr="00860437" w14:paraId="5A38CEB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5A17D9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335</w:t>
            </w:r>
          </w:p>
        </w:tc>
        <w:tc>
          <w:tcPr>
            <w:tcW w:w="315" w:type="pct"/>
            <w:tcBorders>
              <w:top w:val="nil"/>
              <w:left w:val="nil"/>
              <w:bottom w:val="single" w:sz="4" w:space="0" w:color="auto"/>
              <w:right w:val="single" w:sz="4" w:space="0" w:color="auto"/>
            </w:tcBorders>
            <w:shd w:val="clear" w:color="auto" w:fill="auto"/>
            <w:vAlign w:val="center"/>
            <w:hideMark/>
          </w:tcPr>
          <w:p w14:paraId="7F5BF1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5433DE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FAB9BE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58952A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Alimentare cu gaze naturale a comunei Seleuș, jud. Arad</w:t>
            </w:r>
          </w:p>
        </w:tc>
        <w:tc>
          <w:tcPr>
            <w:tcW w:w="359" w:type="pct"/>
            <w:tcBorders>
              <w:top w:val="nil"/>
              <w:left w:val="nil"/>
              <w:bottom w:val="single" w:sz="4" w:space="0" w:color="auto"/>
              <w:right w:val="single" w:sz="4" w:space="0" w:color="auto"/>
            </w:tcBorders>
            <w:shd w:val="clear" w:color="auto" w:fill="auto"/>
            <w:vAlign w:val="center"/>
            <w:hideMark/>
          </w:tcPr>
          <w:p w14:paraId="303480D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93FD6E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51234B9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5218594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B265FE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Seleuș</w:t>
            </w:r>
          </w:p>
        </w:tc>
      </w:tr>
      <w:tr w:rsidR="00860437" w:rsidRPr="00860437" w14:paraId="653B7D0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0603BF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336</w:t>
            </w:r>
          </w:p>
        </w:tc>
        <w:tc>
          <w:tcPr>
            <w:tcW w:w="315" w:type="pct"/>
            <w:tcBorders>
              <w:top w:val="nil"/>
              <w:left w:val="nil"/>
              <w:bottom w:val="single" w:sz="4" w:space="0" w:color="auto"/>
              <w:right w:val="single" w:sz="4" w:space="0" w:color="auto"/>
            </w:tcBorders>
            <w:shd w:val="clear" w:color="auto" w:fill="auto"/>
            <w:vAlign w:val="center"/>
            <w:hideMark/>
          </w:tcPr>
          <w:p w14:paraId="16E976F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586458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B25939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B9D1D3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alimentare cu apă în localitățile Seleuș, Iermata și Moroda și extindere rețea de canalizare în localitatea Seleuș, comuna Seleuș, judetțul Arad</w:t>
            </w:r>
          </w:p>
        </w:tc>
        <w:tc>
          <w:tcPr>
            <w:tcW w:w="359" w:type="pct"/>
            <w:tcBorders>
              <w:top w:val="nil"/>
              <w:left w:val="nil"/>
              <w:bottom w:val="single" w:sz="4" w:space="0" w:color="auto"/>
              <w:right w:val="single" w:sz="4" w:space="0" w:color="auto"/>
            </w:tcBorders>
            <w:shd w:val="clear" w:color="auto" w:fill="auto"/>
            <w:vAlign w:val="center"/>
            <w:hideMark/>
          </w:tcPr>
          <w:p w14:paraId="6576BA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2.474.136</w:t>
            </w:r>
          </w:p>
        </w:tc>
        <w:tc>
          <w:tcPr>
            <w:tcW w:w="376" w:type="pct"/>
            <w:tcBorders>
              <w:top w:val="nil"/>
              <w:left w:val="nil"/>
              <w:bottom w:val="single" w:sz="4" w:space="0" w:color="auto"/>
              <w:right w:val="single" w:sz="4" w:space="0" w:color="auto"/>
            </w:tcBorders>
            <w:shd w:val="clear" w:color="auto" w:fill="auto"/>
            <w:vAlign w:val="center"/>
            <w:hideMark/>
          </w:tcPr>
          <w:p w14:paraId="16E6FD3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68CF9E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95CD5D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9852DD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Seleuș</w:t>
            </w:r>
          </w:p>
        </w:tc>
      </w:tr>
      <w:tr w:rsidR="00860437" w:rsidRPr="00860437" w14:paraId="5EC5D82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639123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337</w:t>
            </w:r>
          </w:p>
        </w:tc>
        <w:tc>
          <w:tcPr>
            <w:tcW w:w="315" w:type="pct"/>
            <w:tcBorders>
              <w:top w:val="nil"/>
              <w:left w:val="nil"/>
              <w:bottom w:val="single" w:sz="4" w:space="0" w:color="auto"/>
              <w:right w:val="single" w:sz="4" w:space="0" w:color="auto"/>
            </w:tcBorders>
            <w:shd w:val="clear" w:color="auto" w:fill="auto"/>
            <w:vAlign w:val="center"/>
            <w:hideMark/>
          </w:tcPr>
          <w:p w14:paraId="467BE40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9E7AE8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81FE7B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B08E31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canalizare în satul Iermata, comuna Seleuș, județul Arad</w:t>
            </w:r>
          </w:p>
        </w:tc>
        <w:tc>
          <w:tcPr>
            <w:tcW w:w="359" w:type="pct"/>
            <w:tcBorders>
              <w:top w:val="nil"/>
              <w:left w:val="nil"/>
              <w:bottom w:val="single" w:sz="4" w:space="0" w:color="auto"/>
              <w:right w:val="single" w:sz="4" w:space="0" w:color="auto"/>
            </w:tcBorders>
            <w:shd w:val="clear" w:color="auto" w:fill="auto"/>
            <w:vAlign w:val="center"/>
            <w:hideMark/>
          </w:tcPr>
          <w:p w14:paraId="0EFCEF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87BFA6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7422E8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0FF4369"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BC9FB9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Seleuș</w:t>
            </w:r>
          </w:p>
        </w:tc>
      </w:tr>
      <w:tr w:rsidR="00860437" w:rsidRPr="00860437" w14:paraId="556960C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702132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338</w:t>
            </w:r>
          </w:p>
        </w:tc>
        <w:tc>
          <w:tcPr>
            <w:tcW w:w="315" w:type="pct"/>
            <w:tcBorders>
              <w:top w:val="nil"/>
              <w:left w:val="nil"/>
              <w:bottom w:val="single" w:sz="4" w:space="0" w:color="auto"/>
              <w:right w:val="single" w:sz="4" w:space="0" w:color="auto"/>
            </w:tcBorders>
            <w:shd w:val="clear" w:color="auto" w:fill="auto"/>
            <w:vAlign w:val="center"/>
            <w:hideMark/>
          </w:tcPr>
          <w:p w14:paraId="55A5A7D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F24D9C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3C40FC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39ED0C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rețelei de gaze naturale</w:t>
            </w:r>
          </w:p>
        </w:tc>
        <w:tc>
          <w:tcPr>
            <w:tcW w:w="359" w:type="pct"/>
            <w:tcBorders>
              <w:top w:val="nil"/>
              <w:left w:val="nil"/>
              <w:bottom w:val="single" w:sz="4" w:space="0" w:color="auto"/>
              <w:right w:val="single" w:sz="4" w:space="0" w:color="auto"/>
            </w:tcBorders>
            <w:shd w:val="clear" w:color="auto" w:fill="auto"/>
            <w:vAlign w:val="center"/>
            <w:hideMark/>
          </w:tcPr>
          <w:p w14:paraId="1EBC9A6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47BD35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D67380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BDD175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BD56AA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Semlac</w:t>
            </w:r>
          </w:p>
        </w:tc>
      </w:tr>
      <w:tr w:rsidR="00860437" w:rsidRPr="00860437" w14:paraId="4EBFCAC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6B2C9D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339</w:t>
            </w:r>
          </w:p>
        </w:tc>
        <w:tc>
          <w:tcPr>
            <w:tcW w:w="315" w:type="pct"/>
            <w:tcBorders>
              <w:top w:val="nil"/>
              <w:left w:val="nil"/>
              <w:bottom w:val="single" w:sz="4" w:space="0" w:color="auto"/>
              <w:right w:val="single" w:sz="4" w:space="0" w:color="auto"/>
            </w:tcBorders>
            <w:shd w:val="clear" w:color="auto" w:fill="auto"/>
            <w:vAlign w:val="center"/>
            <w:hideMark/>
          </w:tcPr>
          <w:p w14:paraId="53F75B7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37C83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ACCAF5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w:t>
            </w:r>
            <w:r w:rsidRPr="00860437">
              <w:rPr>
                <w:rFonts w:ascii="Arial Narrow" w:eastAsia="Times New Roman" w:hAnsi="Arial Narrow" w:cs="Calibri"/>
                <w:sz w:val="18"/>
                <w:szCs w:val="18"/>
                <w:lang w:val="ro-RO" w:eastAsia="ro-RO"/>
              </w:rPr>
              <w:lastRenderedPageBreak/>
              <w:t>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96F9C8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Construire rețea de canalizare a apelor pluviale</w:t>
            </w:r>
          </w:p>
        </w:tc>
        <w:tc>
          <w:tcPr>
            <w:tcW w:w="359" w:type="pct"/>
            <w:tcBorders>
              <w:top w:val="nil"/>
              <w:left w:val="nil"/>
              <w:bottom w:val="single" w:sz="4" w:space="0" w:color="auto"/>
              <w:right w:val="single" w:sz="4" w:space="0" w:color="auto"/>
            </w:tcBorders>
            <w:shd w:val="clear" w:color="auto" w:fill="auto"/>
            <w:vAlign w:val="center"/>
            <w:hideMark/>
          </w:tcPr>
          <w:p w14:paraId="59D4037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595B6B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B8F2CB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EB38F6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991F06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Semlac</w:t>
            </w:r>
          </w:p>
        </w:tc>
      </w:tr>
      <w:tr w:rsidR="00860437" w:rsidRPr="00860437" w14:paraId="62DD13F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ED1F7D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340</w:t>
            </w:r>
          </w:p>
        </w:tc>
        <w:tc>
          <w:tcPr>
            <w:tcW w:w="315" w:type="pct"/>
            <w:tcBorders>
              <w:top w:val="nil"/>
              <w:left w:val="nil"/>
              <w:bottom w:val="single" w:sz="4" w:space="0" w:color="auto"/>
              <w:right w:val="single" w:sz="4" w:space="0" w:color="auto"/>
            </w:tcBorders>
            <w:shd w:val="clear" w:color="auto" w:fill="auto"/>
            <w:vAlign w:val="center"/>
            <w:hideMark/>
          </w:tcPr>
          <w:p w14:paraId="481E205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6CB81A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83981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11DFE0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Ultilizarea apei termale în sistemul de termoficare al comunei Semlac</w:t>
            </w:r>
          </w:p>
        </w:tc>
        <w:tc>
          <w:tcPr>
            <w:tcW w:w="359" w:type="pct"/>
            <w:tcBorders>
              <w:top w:val="nil"/>
              <w:left w:val="nil"/>
              <w:bottom w:val="single" w:sz="4" w:space="0" w:color="auto"/>
              <w:right w:val="single" w:sz="4" w:space="0" w:color="auto"/>
            </w:tcBorders>
            <w:shd w:val="clear" w:color="auto" w:fill="auto"/>
            <w:vAlign w:val="center"/>
            <w:hideMark/>
          </w:tcPr>
          <w:p w14:paraId="16A657F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6894BE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C3217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8C77AA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7B9ED9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Semlac</w:t>
            </w:r>
          </w:p>
        </w:tc>
      </w:tr>
      <w:tr w:rsidR="00860437" w:rsidRPr="00860437" w14:paraId="0697115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65407E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341</w:t>
            </w:r>
          </w:p>
        </w:tc>
        <w:tc>
          <w:tcPr>
            <w:tcW w:w="315" w:type="pct"/>
            <w:tcBorders>
              <w:top w:val="nil"/>
              <w:left w:val="nil"/>
              <w:bottom w:val="single" w:sz="4" w:space="0" w:color="auto"/>
              <w:right w:val="single" w:sz="4" w:space="0" w:color="auto"/>
            </w:tcBorders>
            <w:shd w:val="clear" w:color="auto" w:fill="auto"/>
            <w:vAlign w:val="center"/>
            <w:hideMark/>
          </w:tcPr>
          <w:p w14:paraId="70C1127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9ED893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8B5C8B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0E2D89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stație de epurare și sistem de canalizare menajeră în localitatea Semlac, județul Arad</w:t>
            </w:r>
          </w:p>
        </w:tc>
        <w:tc>
          <w:tcPr>
            <w:tcW w:w="359" w:type="pct"/>
            <w:tcBorders>
              <w:top w:val="nil"/>
              <w:left w:val="nil"/>
              <w:bottom w:val="single" w:sz="4" w:space="0" w:color="auto"/>
              <w:right w:val="single" w:sz="4" w:space="0" w:color="auto"/>
            </w:tcBorders>
            <w:shd w:val="clear" w:color="auto" w:fill="auto"/>
            <w:vAlign w:val="center"/>
            <w:hideMark/>
          </w:tcPr>
          <w:p w14:paraId="399D1D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B70A55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B849D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991907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0610F5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Semlac</w:t>
            </w:r>
          </w:p>
        </w:tc>
      </w:tr>
      <w:tr w:rsidR="00860437" w:rsidRPr="00860437" w14:paraId="0C6742E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C80228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ABA31B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41155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80DC9E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407EF1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stație de tratare și sistem de alimentare  cu apă în localitatea Semlac, județul Arad</w:t>
            </w:r>
          </w:p>
        </w:tc>
        <w:tc>
          <w:tcPr>
            <w:tcW w:w="359" w:type="pct"/>
            <w:tcBorders>
              <w:top w:val="nil"/>
              <w:left w:val="nil"/>
              <w:bottom w:val="single" w:sz="4" w:space="0" w:color="auto"/>
              <w:right w:val="single" w:sz="4" w:space="0" w:color="auto"/>
            </w:tcBorders>
            <w:shd w:val="clear" w:color="auto" w:fill="auto"/>
            <w:vAlign w:val="center"/>
            <w:hideMark/>
          </w:tcPr>
          <w:p w14:paraId="4F6C6AC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D49F05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89650C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69A7042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757BFD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Semlac</w:t>
            </w:r>
          </w:p>
        </w:tc>
      </w:tr>
      <w:tr w:rsidR="00860437" w:rsidRPr="00860437" w14:paraId="0347463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07E0FF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343</w:t>
            </w:r>
          </w:p>
        </w:tc>
        <w:tc>
          <w:tcPr>
            <w:tcW w:w="315" w:type="pct"/>
            <w:tcBorders>
              <w:top w:val="nil"/>
              <w:left w:val="nil"/>
              <w:bottom w:val="single" w:sz="4" w:space="0" w:color="auto"/>
              <w:right w:val="single" w:sz="4" w:space="0" w:color="auto"/>
            </w:tcBorders>
            <w:shd w:val="clear" w:color="auto" w:fill="auto"/>
            <w:vAlign w:val="center"/>
            <w:hideMark/>
          </w:tcPr>
          <w:p w14:paraId="2F37B9E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7E44CF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C690BA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w:t>
            </w:r>
            <w:r w:rsidRPr="00860437">
              <w:rPr>
                <w:rFonts w:ascii="Arial Narrow" w:eastAsia="Times New Roman" w:hAnsi="Arial Narrow" w:cs="Calibri"/>
                <w:sz w:val="18"/>
                <w:szCs w:val="18"/>
                <w:lang w:val="ro-RO" w:eastAsia="ro-RO"/>
              </w:rPr>
              <w:lastRenderedPageBreak/>
              <w:t>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4F0C56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Reabilitare și modernizare iluminat public</w:t>
            </w:r>
          </w:p>
        </w:tc>
        <w:tc>
          <w:tcPr>
            <w:tcW w:w="359" w:type="pct"/>
            <w:tcBorders>
              <w:top w:val="nil"/>
              <w:left w:val="nil"/>
              <w:bottom w:val="single" w:sz="4" w:space="0" w:color="auto"/>
              <w:right w:val="single" w:sz="4" w:space="0" w:color="auto"/>
            </w:tcBorders>
            <w:shd w:val="clear" w:color="auto" w:fill="auto"/>
            <w:vAlign w:val="center"/>
            <w:hideMark/>
          </w:tcPr>
          <w:p w14:paraId="63D2FCE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03D11F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31E8229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3183516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5D764E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Semlac</w:t>
            </w:r>
          </w:p>
        </w:tc>
      </w:tr>
      <w:tr w:rsidR="00860437" w:rsidRPr="00860437" w14:paraId="256D2B6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05C8FD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344</w:t>
            </w:r>
          </w:p>
        </w:tc>
        <w:tc>
          <w:tcPr>
            <w:tcW w:w="315" w:type="pct"/>
            <w:tcBorders>
              <w:top w:val="nil"/>
              <w:left w:val="nil"/>
              <w:bottom w:val="single" w:sz="4" w:space="0" w:color="auto"/>
              <w:right w:val="single" w:sz="4" w:space="0" w:color="auto"/>
            </w:tcBorders>
            <w:shd w:val="clear" w:color="auto" w:fill="auto"/>
            <w:vAlign w:val="center"/>
            <w:hideMark/>
          </w:tcPr>
          <w:p w14:paraId="5A06A3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BBCC8B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46CD7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E8D192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Înființare rețea de alimentare gaze naturale în comuna Sepreus , judetul Arad </w:t>
            </w:r>
          </w:p>
        </w:tc>
        <w:tc>
          <w:tcPr>
            <w:tcW w:w="359" w:type="pct"/>
            <w:tcBorders>
              <w:top w:val="nil"/>
              <w:left w:val="nil"/>
              <w:bottom w:val="single" w:sz="4" w:space="0" w:color="auto"/>
              <w:right w:val="single" w:sz="4" w:space="0" w:color="auto"/>
            </w:tcBorders>
            <w:shd w:val="clear" w:color="auto" w:fill="auto"/>
            <w:vAlign w:val="center"/>
            <w:hideMark/>
          </w:tcPr>
          <w:p w14:paraId="060B38D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78FC51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189571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6CDF669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16EDEF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Șepreuș</w:t>
            </w:r>
          </w:p>
        </w:tc>
      </w:tr>
      <w:tr w:rsidR="00860437" w:rsidRPr="00860437" w14:paraId="6304D44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827280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345</w:t>
            </w:r>
          </w:p>
        </w:tc>
        <w:tc>
          <w:tcPr>
            <w:tcW w:w="315" w:type="pct"/>
            <w:tcBorders>
              <w:top w:val="nil"/>
              <w:left w:val="nil"/>
              <w:bottom w:val="single" w:sz="4" w:space="0" w:color="auto"/>
              <w:right w:val="single" w:sz="4" w:space="0" w:color="auto"/>
            </w:tcBorders>
            <w:shd w:val="clear" w:color="auto" w:fill="auto"/>
            <w:vAlign w:val="center"/>
            <w:hideMark/>
          </w:tcPr>
          <w:p w14:paraId="41372F9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D29A3A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177F17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17669A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Înființare rețea de alimentare gaze naturale  în comuna Sepreus , judetul Arad </w:t>
            </w:r>
          </w:p>
        </w:tc>
        <w:tc>
          <w:tcPr>
            <w:tcW w:w="359" w:type="pct"/>
            <w:tcBorders>
              <w:top w:val="nil"/>
              <w:left w:val="nil"/>
              <w:bottom w:val="single" w:sz="4" w:space="0" w:color="auto"/>
              <w:right w:val="single" w:sz="4" w:space="0" w:color="auto"/>
            </w:tcBorders>
            <w:shd w:val="clear" w:color="auto" w:fill="auto"/>
            <w:vAlign w:val="center"/>
            <w:hideMark/>
          </w:tcPr>
          <w:p w14:paraId="26C0BB5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AE0840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235BE9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2DD434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D69E86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Șepreuș</w:t>
            </w:r>
          </w:p>
        </w:tc>
      </w:tr>
      <w:tr w:rsidR="00860437" w:rsidRPr="00860437" w14:paraId="1ABA67A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B50FFD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D729BB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0CD7EF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68BE94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081EB3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Modernizarea Iluminatului Public in comuna Sepreus , satul Sepreus , judetul Arad </w:t>
            </w:r>
          </w:p>
        </w:tc>
        <w:tc>
          <w:tcPr>
            <w:tcW w:w="359" w:type="pct"/>
            <w:tcBorders>
              <w:top w:val="nil"/>
              <w:left w:val="nil"/>
              <w:bottom w:val="single" w:sz="4" w:space="0" w:color="auto"/>
              <w:right w:val="single" w:sz="4" w:space="0" w:color="auto"/>
            </w:tcBorders>
            <w:shd w:val="clear" w:color="auto" w:fill="auto"/>
            <w:vAlign w:val="center"/>
            <w:hideMark/>
          </w:tcPr>
          <w:p w14:paraId="232978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8F9A56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C4A279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3DCE1C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BCDA18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Șepreuș</w:t>
            </w:r>
          </w:p>
        </w:tc>
      </w:tr>
      <w:tr w:rsidR="00860437" w:rsidRPr="00860437" w14:paraId="23A4405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C2625C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E8486D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D365CB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98EEA0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0AB53F2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Groapă de gunoi colectare selectivă</w:t>
            </w:r>
          </w:p>
        </w:tc>
        <w:tc>
          <w:tcPr>
            <w:tcW w:w="359" w:type="pct"/>
            <w:tcBorders>
              <w:top w:val="nil"/>
              <w:left w:val="nil"/>
              <w:bottom w:val="single" w:sz="4" w:space="0" w:color="auto"/>
              <w:right w:val="single" w:sz="4" w:space="0" w:color="auto"/>
            </w:tcBorders>
            <w:shd w:val="clear" w:color="auto" w:fill="auto"/>
            <w:vAlign w:val="center"/>
            <w:hideMark/>
          </w:tcPr>
          <w:p w14:paraId="6644738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B10593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6D3B205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053AA2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4B3753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Șepreuș</w:t>
            </w:r>
          </w:p>
        </w:tc>
      </w:tr>
      <w:tr w:rsidR="00860437" w:rsidRPr="00860437" w14:paraId="170C799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F44BAD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AC0D2A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25D1C2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2.4.  Regenerare </w:t>
            </w:r>
            <w:r w:rsidRPr="00860437">
              <w:rPr>
                <w:rFonts w:ascii="Arial Narrow" w:eastAsia="Times New Roman" w:hAnsi="Arial Narrow" w:cs="Calibri"/>
                <w:sz w:val="18"/>
                <w:szCs w:val="18"/>
                <w:lang w:val="ro-RO" w:eastAsia="ro-RO"/>
              </w:rPr>
              <w:lastRenderedPageBreak/>
              <w:t>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90E61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Protejare a mediului, dezvoltare durabilă, </w:t>
            </w:r>
            <w:r w:rsidRPr="00860437">
              <w:rPr>
                <w:rFonts w:ascii="Arial Narrow" w:eastAsia="Times New Roman" w:hAnsi="Arial Narrow" w:cs="Calibri"/>
                <w:sz w:val="18"/>
                <w:szCs w:val="18"/>
                <w:lang w:val="ro-RO" w:eastAsia="ro-RO"/>
              </w:rPr>
              <w:lastRenderedPageBreak/>
              <w:t>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57BF816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Montarea de coșuri de gunoi pe domeniul public </w:t>
            </w:r>
          </w:p>
        </w:tc>
        <w:tc>
          <w:tcPr>
            <w:tcW w:w="359" w:type="pct"/>
            <w:tcBorders>
              <w:top w:val="nil"/>
              <w:left w:val="nil"/>
              <w:bottom w:val="single" w:sz="4" w:space="0" w:color="auto"/>
              <w:right w:val="single" w:sz="4" w:space="0" w:color="auto"/>
            </w:tcBorders>
            <w:shd w:val="clear" w:color="auto" w:fill="auto"/>
            <w:vAlign w:val="center"/>
            <w:hideMark/>
          </w:tcPr>
          <w:p w14:paraId="68D5448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8B3F57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0ADDD0E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AA4A1A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8DAA58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Șepreuș</w:t>
            </w:r>
          </w:p>
        </w:tc>
      </w:tr>
      <w:tr w:rsidR="00860437" w:rsidRPr="00860437" w14:paraId="0DCE296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4A272D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349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71DB1F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9426D6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46D277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A8F1E6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Organizarea de campanii de conștientizare a populației privind colectarea selectivă a deșeurilor </w:t>
            </w:r>
          </w:p>
        </w:tc>
        <w:tc>
          <w:tcPr>
            <w:tcW w:w="359" w:type="pct"/>
            <w:tcBorders>
              <w:top w:val="nil"/>
              <w:left w:val="nil"/>
              <w:bottom w:val="single" w:sz="4" w:space="0" w:color="auto"/>
              <w:right w:val="single" w:sz="4" w:space="0" w:color="auto"/>
            </w:tcBorders>
            <w:shd w:val="clear" w:color="auto" w:fill="auto"/>
            <w:vAlign w:val="center"/>
            <w:hideMark/>
          </w:tcPr>
          <w:p w14:paraId="1F8D1A2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331E6E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C73C20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FE72A0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245760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Șepreuș</w:t>
            </w:r>
          </w:p>
        </w:tc>
      </w:tr>
      <w:tr w:rsidR="00860437" w:rsidRPr="00860437" w14:paraId="7E5A8B4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91686F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350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043AC6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F3AF2D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3831E1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5827099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Platforme betonate pentru gunoiul menajer</w:t>
            </w:r>
          </w:p>
        </w:tc>
        <w:tc>
          <w:tcPr>
            <w:tcW w:w="359" w:type="pct"/>
            <w:tcBorders>
              <w:top w:val="nil"/>
              <w:left w:val="nil"/>
              <w:bottom w:val="single" w:sz="4" w:space="0" w:color="auto"/>
              <w:right w:val="single" w:sz="4" w:space="0" w:color="auto"/>
            </w:tcBorders>
            <w:shd w:val="clear" w:color="auto" w:fill="auto"/>
            <w:vAlign w:val="center"/>
            <w:hideMark/>
          </w:tcPr>
          <w:p w14:paraId="6CA8A60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CF613C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761FD8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548196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A02894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Șepreuș</w:t>
            </w:r>
          </w:p>
        </w:tc>
      </w:tr>
      <w:tr w:rsidR="00860437" w:rsidRPr="00860437" w14:paraId="568A424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29D9B4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351</w:t>
            </w:r>
          </w:p>
        </w:tc>
        <w:tc>
          <w:tcPr>
            <w:tcW w:w="315" w:type="pct"/>
            <w:tcBorders>
              <w:top w:val="nil"/>
              <w:left w:val="nil"/>
              <w:bottom w:val="single" w:sz="4" w:space="0" w:color="auto"/>
              <w:right w:val="single" w:sz="4" w:space="0" w:color="auto"/>
            </w:tcBorders>
            <w:shd w:val="clear" w:color="auto" w:fill="auto"/>
            <w:vAlign w:val="center"/>
            <w:hideMark/>
          </w:tcPr>
          <w:p w14:paraId="235BAC8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EF6322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5EFA33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556528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Plantări arbori de protecție a drumurilor comunal extravilane</w:t>
            </w:r>
          </w:p>
        </w:tc>
        <w:tc>
          <w:tcPr>
            <w:tcW w:w="359" w:type="pct"/>
            <w:tcBorders>
              <w:top w:val="nil"/>
              <w:left w:val="nil"/>
              <w:bottom w:val="single" w:sz="4" w:space="0" w:color="auto"/>
              <w:right w:val="single" w:sz="4" w:space="0" w:color="auto"/>
            </w:tcBorders>
            <w:shd w:val="clear" w:color="auto" w:fill="auto"/>
            <w:vAlign w:val="center"/>
            <w:hideMark/>
          </w:tcPr>
          <w:p w14:paraId="7BA89FB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F0422C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CB7B49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E96EAF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EC0690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Șepreuș</w:t>
            </w:r>
          </w:p>
        </w:tc>
      </w:tr>
      <w:tr w:rsidR="00860437" w:rsidRPr="00860437" w14:paraId="7C1DB43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11E817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352</w:t>
            </w:r>
          </w:p>
        </w:tc>
        <w:tc>
          <w:tcPr>
            <w:tcW w:w="315" w:type="pct"/>
            <w:tcBorders>
              <w:top w:val="nil"/>
              <w:left w:val="nil"/>
              <w:bottom w:val="single" w:sz="4" w:space="0" w:color="auto"/>
              <w:right w:val="single" w:sz="4" w:space="0" w:color="auto"/>
            </w:tcBorders>
            <w:shd w:val="clear" w:color="auto" w:fill="auto"/>
            <w:vAlign w:val="center"/>
            <w:hideMark/>
          </w:tcPr>
          <w:p w14:paraId="5A5A08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B0BA92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964B12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6EE092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sistem de canalizare și stație de epurare în comuna Șicula, județul Arad</w:t>
            </w:r>
          </w:p>
        </w:tc>
        <w:tc>
          <w:tcPr>
            <w:tcW w:w="359" w:type="pct"/>
            <w:tcBorders>
              <w:top w:val="nil"/>
              <w:left w:val="nil"/>
              <w:bottom w:val="single" w:sz="4" w:space="0" w:color="auto"/>
              <w:right w:val="single" w:sz="4" w:space="0" w:color="auto"/>
            </w:tcBorders>
            <w:shd w:val="clear" w:color="auto" w:fill="auto"/>
            <w:vAlign w:val="center"/>
            <w:hideMark/>
          </w:tcPr>
          <w:p w14:paraId="34E1F60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1.751.334</w:t>
            </w:r>
          </w:p>
        </w:tc>
        <w:tc>
          <w:tcPr>
            <w:tcW w:w="376" w:type="pct"/>
            <w:tcBorders>
              <w:top w:val="nil"/>
              <w:left w:val="nil"/>
              <w:bottom w:val="single" w:sz="4" w:space="0" w:color="auto"/>
              <w:right w:val="single" w:sz="4" w:space="0" w:color="auto"/>
            </w:tcBorders>
            <w:shd w:val="clear" w:color="auto" w:fill="auto"/>
            <w:vAlign w:val="center"/>
            <w:hideMark/>
          </w:tcPr>
          <w:p w14:paraId="5BA87B1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698696D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6B568C0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245D58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Șicula</w:t>
            </w:r>
          </w:p>
        </w:tc>
      </w:tr>
      <w:tr w:rsidR="00860437" w:rsidRPr="00860437" w14:paraId="54B05A5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A97C54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353</w:t>
            </w:r>
          </w:p>
        </w:tc>
        <w:tc>
          <w:tcPr>
            <w:tcW w:w="315" w:type="pct"/>
            <w:tcBorders>
              <w:top w:val="nil"/>
              <w:left w:val="nil"/>
              <w:bottom w:val="single" w:sz="4" w:space="0" w:color="auto"/>
              <w:right w:val="single" w:sz="4" w:space="0" w:color="auto"/>
            </w:tcBorders>
            <w:shd w:val="clear" w:color="auto" w:fill="auto"/>
            <w:vAlign w:val="center"/>
            <w:hideMark/>
          </w:tcPr>
          <w:p w14:paraId="4B76FA4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E6D0B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85E274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F16A8F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îmbunătățire a mobilierului stradal, a trotuarelor și rigolelor de scurgere de-a lungul drumurilor din comună, realizarea de locuri de parcare</w:t>
            </w:r>
          </w:p>
        </w:tc>
        <w:tc>
          <w:tcPr>
            <w:tcW w:w="359" w:type="pct"/>
            <w:tcBorders>
              <w:top w:val="nil"/>
              <w:left w:val="nil"/>
              <w:bottom w:val="single" w:sz="4" w:space="0" w:color="auto"/>
              <w:right w:val="single" w:sz="4" w:space="0" w:color="auto"/>
            </w:tcBorders>
            <w:shd w:val="clear" w:color="auto" w:fill="auto"/>
            <w:vAlign w:val="center"/>
            <w:hideMark/>
          </w:tcPr>
          <w:p w14:paraId="635CC61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w:t>
            </w:r>
          </w:p>
        </w:tc>
        <w:tc>
          <w:tcPr>
            <w:tcW w:w="376" w:type="pct"/>
            <w:tcBorders>
              <w:top w:val="nil"/>
              <w:left w:val="nil"/>
              <w:bottom w:val="single" w:sz="4" w:space="0" w:color="auto"/>
              <w:right w:val="single" w:sz="4" w:space="0" w:color="auto"/>
            </w:tcBorders>
            <w:shd w:val="clear" w:color="auto" w:fill="auto"/>
            <w:vAlign w:val="center"/>
            <w:hideMark/>
          </w:tcPr>
          <w:p w14:paraId="79289A0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25A9DC6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07A325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AEB01C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Șicula</w:t>
            </w:r>
          </w:p>
        </w:tc>
      </w:tr>
      <w:tr w:rsidR="00860437" w:rsidRPr="00860437" w14:paraId="0582971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C872E7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354</w:t>
            </w:r>
          </w:p>
        </w:tc>
        <w:tc>
          <w:tcPr>
            <w:tcW w:w="315" w:type="pct"/>
            <w:tcBorders>
              <w:top w:val="nil"/>
              <w:left w:val="nil"/>
              <w:bottom w:val="single" w:sz="4" w:space="0" w:color="auto"/>
              <w:right w:val="single" w:sz="4" w:space="0" w:color="auto"/>
            </w:tcBorders>
            <w:shd w:val="clear" w:color="auto" w:fill="auto"/>
            <w:vAlign w:val="center"/>
            <w:hideMark/>
          </w:tcPr>
          <w:p w14:paraId="390DC00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F8BB21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D3CF4E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68B164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rețelei de alimentare cu apă pentru satele Gruba si Chereluș</w:t>
            </w:r>
          </w:p>
        </w:tc>
        <w:tc>
          <w:tcPr>
            <w:tcW w:w="359" w:type="pct"/>
            <w:tcBorders>
              <w:top w:val="nil"/>
              <w:left w:val="nil"/>
              <w:bottom w:val="single" w:sz="4" w:space="0" w:color="auto"/>
              <w:right w:val="single" w:sz="4" w:space="0" w:color="auto"/>
            </w:tcBorders>
            <w:shd w:val="clear" w:color="auto" w:fill="auto"/>
            <w:vAlign w:val="center"/>
            <w:hideMark/>
          </w:tcPr>
          <w:p w14:paraId="50E1B67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7E22FBC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1F21F2B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7469F06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F39BFD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Șicula</w:t>
            </w:r>
          </w:p>
        </w:tc>
      </w:tr>
      <w:tr w:rsidR="00860437" w:rsidRPr="00860437" w14:paraId="48A8115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DEA44D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355</w:t>
            </w:r>
          </w:p>
        </w:tc>
        <w:tc>
          <w:tcPr>
            <w:tcW w:w="315" w:type="pct"/>
            <w:tcBorders>
              <w:top w:val="nil"/>
              <w:left w:val="nil"/>
              <w:bottom w:val="single" w:sz="4" w:space="0" w:color="auto"/>
              <w:right w:val="single" w:sz="4" w:space="0" w:color="auto"/>
            </w:tcBorders>
            <w:shd w:val="clear" w:color="auto" w:fill="auto"/>
            <w:vAlign w:val="center"/>
            <w:hideMark/>
          </w:tcPr>
          <w:p w14:paraId="1F5FA18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2C4A58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D0E7A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F8D50A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Înființare rețea de gaze și de canalizare </w:t>
            </w:r>
          </w:p>
        </w:tc>
        <w:tc>
          <w:tcPr>
            <w:tcW w:w="359" w:type="pct"/>
            <w:tcBorders>
              <w:top w:val="nil"/>
              <w:left w:val="nil"/>
              <w:bottom w:val="single" w:sz="4" w:space="0" w:color="auto"/>
              <w:right w:val="single" w:sz="4" w:space="0" w:color="auto"/>
            </w:tcBorders>
            <w:shd w:val="clear" w:color="auto" w:fill="auto"/>
            <w:vAlign w:val="center"/>
            <w:hideMark/>
          </w:tcPr>
          <w:p w14:paraId="1B5CBA2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3.000.000</w:t>
            </w:r>
          </w:p>
        </w:tc>
        <w:tc>
          <w:tcPr>
            <w:tcW w:w="376" w:type="pct"/>
            <w:tcBorders>
              <w:top w:val="nil"/>
              <w:left w:val="nil"/>
              <w:bottom w:val="single" w:sz="4" w:space="0" w:color="auto"/>
              <w:right w:val="single" w:sz="4" w:space="0" w:color="auto"/>
            </w:tcBorders>
            <w:shd w:val="clear" w:color="auto" w:fill="auto"/>
            <w:vAlign w:val="center"/>
            <w:hideMark/>
          </w:tcPr>
          <w:p w14:paraId="4F5DC10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5AC3347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DC0639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8B87D3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Șicula</w:t>
            </w:r>
          </w:p>
        </w:tc>
      </w:tr>
      <w:tr w:rsidR="00860437" w:rsidRPr="00860437" w14:paraId="07DC256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2AD8A6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356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6A33E7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F9FA21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A1902F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C92F48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Implementarea unui sistem de monitorizare video în vederea întăririi serviciilor de asigurare a siguranței cetățenilor pe raza comunei</w:t>
            </w:r>
          </w:p>
        </w:tc>
        <w:tc>
          <w:tcPr>
            <w:tcW w:w="359" w:type="pct"/>
            <w:tcBorders>
              <w:top w:val="nil"/>
              <w:left w:val="nil"/>
              <w:bottom w:val="single" w:sz="4" w:space="0" w:color="auto"/>
              <w:right w:val="single" w:sz="4" w:space="0" w:color="auto"/>
            </w:tcBorders>
            <w:shd w:val="clear" w:color="auto" w:fill="auto"/>
            <w:vAlign w:val="center"/>
            <w:hideMark/>
          </w:tcPr>
          <w:p w14:paraId="0CBBA72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300.000</w:t>
            </w:r>
          </w:p>
        </w:tc>
        <w:tc>
          <w:tcPr>
            <w:tcW w:w="376" w:type="pct"/>
            <w:tcBorders>
              <w:top w:val="nil"/>
              <w:left w:val="nil"/>
              <w:bottom w:val="single" w:sz="4" w:space="0" w:color="auto"/>
              <w:right w:val="single" w:sz="4" w:space="0" w:color="auto"/>
            </w:tcBorders>
            <w:shd w:val="clear" w:color="auto" w:fill="auto"/>
            <w:vAlign w:val="center"/>
            <w:hideMark/>
          </w:tcPr>
          <w:p w14:paraId="1607466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construcții</w:t>
            </w:r>
          </w:p>
        </w:tc>
        <w:tc>
          <w:tcPr>
            <w:tcW w:w="188" w:type="pct"/>
            <w:tcBorders>
              <w:top w:val="nil"/>
              <w:left w:val="nil"/>
              <w:bottom w:val="single" w:sz="4" w:space="0" w:color="auto"/>
              <w:right w:val="single" w:sz="4" w:space="0" w:color="auto"/>
            </w:tcBorders>
            <w:shd w:val="clear" w:color="auto" w:fill="auto"/>
            <w:vAlign w:val="center"/>
            <w:hideMark/>
          </w:tcPr>
          <w:p w14:paraId="3025883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2AE827F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Componenta C10,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751CAC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Șicula</w:t>
            </w:r>
          </w:p>
        </w:tc>
      </w:tr>
      <w:tr w:rsidR="00860437" w:rsidRPr="00860437" w14:paraId="771E82A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393D1B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357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8E0FF2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AA9FC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2.4.  Regenerare urbană - dezvoltarea </w:t>
            </w:r>
            <w:r w:rsidRPr="00860437">
              <w:rPr>
                <w:rFonts w:ascii="Arial Narrow" w:eastAsia="Times New Roman" w:hAnsi="Arial Narrow" w:cs="Calibri"/>
                <w:sz w:val="18"/>
                <w:szCs w:val="18"/>
                <w:lang w:val="ro-RO" w:eastAsia="ro-RO"/>
              </w:rPr>
              <w:lastRenderedPageBreak/>
              <w:t>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16477E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Protejare a mediului, dezvoltare durabilă, eficiență energetică și </w:t>
            </w:r>
            <w:r w:rsidRPr="00860437">
              <w:rPr>
                <w:rFonts w:ascii="Arial Narrow" w:eastAsia="Times New Roman" w:hAnsi="Arial Narrow" w:cs="Calibri"/>
                <w:sz w:val="18"/>
                <w:szCs w:val="18"/>
                <w:lang w:val="ro-RO" w:eastAsia="ro-RO"/>
              </w:rPr>
              <w:lastRenderedPageBreak/>
              <w:t>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FCCFED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Achiziționare coșuri de gunoi colectare selectivă și instalare pe domeniul public</w:t>
            </w:r>
          </w:p>
        </w:tc>
        <w:tc>
          <w:tcPr>
            <w:tcW w:w="359" w:type="pct"/>
            <w:tcBorders>
              <w:top w:val="nil"/>
              <w:left w:val="nil"/>
              <w:bottom w:val="single" w:sz="4" w:space="0" w:color="auto"/>
              <w:right w:val="single" w:sz="4" w:space="0" w:color="auto"/>
            </w:tcBorders>
            <w:shd w:val="clear" w:color="auto" w:fill="auto"/>
            <w:vAlign w:val="center"/>
            <w:hideMark/>
          </w:tcPr>
          <w:p w14:paraId="06587D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150.000</w:t>
            </w:r>
          </w:p>
        </w:tc>
        <w:tc>
          <w:tcPr>
            <w:tcW w:w="376" w:type="pct"/>
            <w:tcBorders>
              <w:top w:val="nil"/>
              <w:left w:val="nil"/>
              <w:bottom w:val="single" w:sz="4" w:space="0" w:color="auto"/>
              <w:right w:val="single" w:sz="4" w:space="0" w:color="auto"/>
            </w:tcBorders>
            <w:shd w:val="clear" w:color="auto" w:fill="auto"/>
            <w:vAlign w:val="center"/>
            <w:hideMark/>
          </w:tcPr>
          <w:p w14:paraId="0BD7697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61F4EE7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C6E147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613F80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Șicula</w:t>
            </w:r>
          </w:p>
        </w:tc>
      </w:tr>
      <w:tr w:rsidR="00860437" w:rsidRPr="00860437" w14:paraId="4198FB9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887FCC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358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3F9B86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E24649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534DE6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8443F6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Achiziționare lăzi de compost vegetal pentru reciclarea deșeurilor vegetale și distribuire în fiecare gospodărie</w:t>
            </w:r>
          </w:p>
        </w:tc>
        <w:tc>
          <w:tcPr>
            <w:tcW w:w="359" w:type="pct"/>
            <w:tcBorders>
              <w:top w:val="nil"/>
              <w:left w:val="nil"/>
              <w:bottom w:val="single" w:sz="4" w:space="0" w:color="auto"/>
              <w:right w:val="single" w:sz="4" w:space="0" w:color="auto"/>
            </w:tcBorders>
            <w:shd w:val="clear" w:color="auto" w:fill="auto"/>
            <w:vAlign w:val="center"/>
            <w:hideMark/>
          </w:tcPr>
          <w:p w14:paraId="7D41182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10.000</w:t>
            </w:r>
          </w:p>
        </w:tc>
        <w:tc>
          <w:tcPr>
            <w:tcW w:w="376" w:type="pct"/>
            <w:tcBorders>
              <w:top w:val="nil"/>
              <w:left w:val="nil"/>
              <w:bottom w:val="single" w:sz="4" w:space="0" w:color="auto"/>
              <w:right w:val="single" w:sz="4" w:space="0" w:color="auto"/>
            </w:tcBorders>
            <w:shd w:val="clear" w:color="auto" w:fill="auto"/>
            <w:vAlign w:val="center"/>
            <w:hideMark/>
          </w:tcPr>
          <w:p w14:paraId="4549544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9342C2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18E724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0C35B7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Șicula</w:t>
            </w:r>
          </w:p>
        </w:tc>
      </w:tr>
      <w:tr w:rsidR="00860437" w:rsidRPr="00860437" w14:paraId="3D8D988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4F8800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359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C54AB3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73A386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5F936B6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58C95B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Continuarea demersului de realizare a Centrului de transfer tehnologic pentru dezvoltarea instalațiilor de gazeificare a deșeurilor menajere în scopuri energetice – în cadrul proiectului privind analizoarele specifice de monitorizare a noxelor generate</w:t>
            </w:r>
          </w:p>
        </w:tc>
        <w:tc>
          <w:tcPr>
            <w:tcW w:w="359" w:type="pct"/>
            <w:tcBorders>
              <w:top w:val="nil"/>
              <w:left w:val="nil"/>
              <w:bottom w:val="single" w:sz="4" w:space="0" w:color="auto"/>
              <w:right w:val="single" w:sz="4" w:space="0" w:color="auto"/>
            </w:tcBorders>
            <w:shd w:val="clear" w:color="auto" w:fill="auto"/>
            <w:vAlign w:val="center"/>
            <w:hideMark/>
          </w:tcPr>
          <w:p w14:paraId="6D58E0B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2.000.000</w:t>
            </w:r>
          </w:p>
        </w:tc>
        <w:tc>
          <w:tcPr>
            <w:tcW w:w="376" w:type="pct"/>
            <w:tcBorders>
              <w:top w:val="nil"/>
              <w:left w:val="nil"/>
              <w:bottom w:val="single" w:sz="4" w:space="0" w:color="auto"/>
              <w:right w:val="single" w:sz="4" w:space="0" w:color="auto"/>
            </w:tcBorders>
            <w:shd w:val="clear" w:color="auto" w:fill="auto"/>
            <w:vAlign w:val="center"/>
            <w:hideMark/>
          </w:tcPr>
          <w:p w14:paraId="05B134F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7A494D4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926986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8B25C5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Șicula</w:t>
            </w:r>
          </w:p>
        </w:tc>
      </w:tr>
      <w:tr w:rsidR="00860437" w:rsidRPr="00860437" w14:paraId="3105C61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C203BF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360</w:t>
            </w:r>
          </w:p>
        </w:tc>
        <w:tc>
          <w:tcPr>
            <w:tcW w:w="315" w:type="pct"/>
            <w:tcBorders>
              <w:top w:val="nil"/>
              <w:left w:val="nil"/>
              <w:bottom w:val="single" w:sz="4" w:space="0" w:color="auto"/>
              <w:right w:val="single" w:sz="4" w:space="0" w:color="auto"/>
            </w:tcBorders>
            <w:shd w:val="clear" w:color="auto" w:fill="auto"/>
            <w:vAlign w:val="center"/>
            <w:hideMark/>
          </w:tcPr>
          <w:p w14:paraId="7BAA62C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29C4E8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517D499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E7DEB3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colectării selective a deșeurilor și generalizarea acestei practici la nivelul întregii comune, reciclarea deșeurilor vegetale și distribuire în fiecare gospodărie, îmbunătățirea serviciilor de curățenie/salubrizare de pe raza comunei</w:t>
            </w:r>
          </w:p>
        </w:tc>
        <w:tc>
          <w:tcPr>
            <w:tcW w:w="359" w:type="pct"/>
            <w:tcBorders>
              <w:top w:val="nil"/>
              <w:left w:val="nil"/>
              <w:bottom w:val="single" w:sz="4" w:space="0" w:color="auto"/>
              <w:right w:val="single" w:sz="4" w:space="0" w:color="auto"/>
            </w:tcBorders>
            <w:shd w:val="clear" w:color="auto" w:fill="auto"/>
            <w:vAlign w:val="center"/>
            <w:hideMark/>
          </w:tcPr>
          <w:p w14:paraId="4FB4AA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20.000</w:t>
            </w:r>
          </w:p>
        </w:tc>
        <w:tc>
          <w:tcPr>
            <w:tcW w:w="376" w:type="pct"/>
            <w:tcBorders>
              <w:top w:val="nil"/>
              <w:left w:val="nil"/>
              <w:bottom w:val="single" w:sz="4" w:space="0" w:color="auto"/>
              <w:right w:val="single" w:sz="4" w:space="0" w:color="auto"/>
            </w:tcBorders>
            <w:shd w:val="clear" w:color="auto" w:fill="auto"/>
            <w:vAlign w:val="center"/>
            <w:hideMark/>
          </w:tcPr>
          <w:p w14:paraId="610BC7F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1C03F76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F35D5C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F56D3B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Șicula</w:t>
            </w:r>
          </w:p>
        </w:tc>
      </w:tr>
      <w:tr w:rsidR="00860437" w:rsidRPr="00860437" w14:paraId="7397AF6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58D1E5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361</w:t>
            </w:r>
          </w:p>
        </w:tc>
        <w:tc>
          <w:tcPr>
            <w:tcW w:w="315" w:type="pct"/>
            <w:tcBorders>
              <w:top w:val="nil"/>
              <w:left w:val="nil"/>
              <w:bottom w:val="single" w:sz="4" w:space="0" w:color="auto"/>
              <w:right w:val="single" w:sz="4" w:space="0" w:color="auto"/>
            </w:tcBorders>
            <w:shd w:val="clear" w:color="auto" w:fill="auto"/>
            <w:vAlign w:val="center"/>
            <w:hideMark/>
          </w:tcPr>
          <w:p w14:paraId="51D111F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CAA48C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BB7E3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891FA4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alimentare cu apă pe străzo în comuna Șilindia, județul Arad</w:t>
            </w:r>
          </w:p>
        </w:tc>
        <w:tc>
          <w:tcPr>
            <w:tcW w:w="359" w:type="pct"/>
            <w:tcBorders>
              <w:top w:val="nil"/>
              <w:left w:val="nil"/>
              <w:bottom w:val="single" w:sz="4" w:space="0" w:color="auto"/>
              <w:right w:val="single" w:sz="4" w:space="0" w:color="auto"/>
            </w:tcBorders>
            <w:shd w:val="clear" w:color="auto" w:fill="auto"/>
            <w:vAlign w:val="center"/>
            <w:hideMark/>
          </w:tcPr>
          <w:p w14:paraId="033A54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69.685</w:t>
            </w:r>
          </w:p>
        </w:tc>
        <w:tc>
          <w:tcPr>
            <w:tcW w:w="376" w:type="pct"/>
            <w:tcBorders>
              <w:top w:val="nil"/>
              <w:left w:val="nil"/>
              <w:bottom w:val="single" w:sz="4" w:space="0" w:color="auto"/>
              <w:right w:val="single" w:sz="4" w:space="0" w:color="auto"/>
            </w:tcBorders>
            <w:shd w:val="clear" w:color="auto" w:fill="auto"/>
            <w:vAlign w:val="center"/>
            <w:hideMark/>
          </w:tcPr>
          <w:p w14:paraId="6FB91DA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BB41A1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75AB82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E57A66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Șilindia</w:t>
            </w:r>
          </w:p>
        </w:tc>
      </w:tr>
      <w:tr w:rsidR="00860437" w:rsidRPr="00860437" w14:paraId="3CD2FE3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D30270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362</w:t>
            </w:r>
          </w:p>
        </w:tc>
        <w:tc>
          <w:tcPr>
            <w:tcW w:w="315" w:type="pct"/>
            <w:tcBorders>
              <w:top w:val="nil"/>
              <w:left w:val="nil"/>
              <w:bottom w:val="single" w:sz="4" w:space="0" w:color="auto"/>
              <w:right w:val="single" w:sz="4" w:space="0" w:color="auto"/>
            </w:tcBorders>
            <w:shd w:val="clear" w:color="auto" w:fill="auto"/>
            <w:vAlign w:val="center"/>
            <w:hideMark/>
          </w:tcPr>
          <w:p w14:paraId="5B553A7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FB1A12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C813E6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a rețelelor de utilități și </w:t>
            </w:r>
            <w:r w:rsidRPr="00860437">
              <w:rPr>
                <w:rFonts w:ascii="Arial Narrow" w:eastAsia="Times New Roman" w:hAnsi="Arial Narrow" w:cs="Calibri"/>
                <w:sz w:val="18"/>
                <w:szCs w:val="18"/>
                <w:lang w:val="ro-RO" w:eastAsia="ro-RO"/>
              </w:rPr>
              <w:lastRenderedPageBreak/>
              <w:t>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5439D0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Înființare rețea de canalizare și stație de epurare în satele Șilindia, Satu-Mic, Luguzău, Camna, comuna Șilindia, județul Arad</w:t>
            </w:r>
          </w:p>
        </w:tc>
        <w:tc>
          <w:tcPr>
            <w:tcW w:w="359" w:type="pct"/>
            <w:tcBorders>
              <w:top w:val="nil"/>
              <w:left w:val="nil"/>
              <w:bottom w:val="single" w:sz="4" w:space="0" w:color="auto"/>
              <w:right w:val="single" w:sz="4" w:space="0" w:color="auto"/>
            </w:tcBorders>
            <w:shd w:val="clear" w:color="auto" w:fill="auto"/>
            <w:vAlign w:val="center"/>
            <w:hideMark/>
          </w:tcPr>
          <w:p w14:paraId="1DECFF4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2.708.645</w:t>
            </w:r>
          </w:p>
        </w:tc>
        <w:tc>
          <w:tcPr>
            <w:tcW w:w="376" w:type="pct"/>
            <w:tcBorders>
              <w:top w:val="nil"/>
              <w:left w:val="nil"/>
              <w:bottom w:val="single" w:sz="4" w:space="0" w:color="auto"/>
              <w:right w:val="single" w:sz="4" w:space="0" w:color="auto"/>
            </w:tcBorders>
            <w:shd w:val="clear" w:color="auto" w:fill="auto"/>
            <w:vAlign w:val="center"/>
            <w:hideMark/>
          </w:tcPr>
          <w:p w14:paraId="280ADEF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417F00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560685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E9031C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Șilindia</w:t>
            </w:r>
          </w:p>
        </w:tc>
      </w:tr>
      <w:tr w:rsidR="00860437" w:rsidRPr="00860437" w14:paraId="4EB6B61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56EF95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363</w:t>
            </w:r>
          </w:p>
        </w:tc>
        <w:tc>
          <w:tcPr>
            <w:tcW w:w="315" w:type="pct"/>
            <w:tcBorders>
              <w:top w:val="nil"/>
              <w:left w:val="nil"/>
              <w:bottom w:val="single" w:sz="4" w:space="0" w:color="auto"/>
              <w:right w:val="single" w:sz="4" w:space="0" w:color="auto"/>
            </w:tcBorders>
            <w:shd w:val="clear" w:color="auto" w:fill="auto"/>
            <w:vAlign w:val="center"/>
            <w:hideMark/>
          </w:tcPr>
          <w:p w14:paraId="0D60606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55E916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7FC00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9B73B5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Extindere rețea de canalizare și stație de epurare în comuna Sintea Mare, localitățile Adea si Țipar  </w:t>
            </w:r>
          </w:p>
        </w:tc>
        <w:tc>
          <w:tcPr>
            <w:tcW w:w="359" w:type="pct"/>
            <w:tcBorders>
              <w:top w:val="nil"/>
              <w:left w:val="nil"/>
              <w:bottom w:val="single" w:sz="4" w:space="0" w:color="auto"/>
              <w:right w:val="single" w:sz="4" w:space="0" w:color="auto"/>
            </w:tcBorders>
            <w:shd w:val="clear" w:color="auto" w:fill="auto"/>
            <w:vAlign w:val="center"/>
            <w:hideMark/>
          </w:tcPr>
          <w:p w14:paraId="056B8EE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3.981.649</w:t>
            </w:r>
          </w:p>
        </w:tc>
        <w:tc>
          <w:tcPr>
            <w:tcW w:w="376" w:type="pct"/>
            <w:tcBorders>
              <w:top w:val="nil"/>
              <w:left w:val="nil"/>
              <w:bottom w:val="single" w:sz="4" w:space="0" w:color="auto"/>
              <w:right w:val="single" w:sz="4" w:space="0" w:color="auto"/>
            </w:tcBorders>
            <w:shd w:val="clear" w:color="auto" w:fill="auto"/>
            <w:vAlign w:val="center"/>
            <w:hideMark/>
          </w:tcPr>
          <w:p w14:paraId="0A5542B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3ECBBA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BE6A08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9A80AE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Sintea Mare</w:t>
            </w:r>
          </w:p>
        </w:tc>
      </w:tr>
      <w:tr w:rsidR="00860437" w:rsidRPr="00860437" w14:paraId="4305DA6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274E52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364</w:t>
            </w:r>
          </w:p>
        </w:tc>
        <w:tc>
          <w:tcPr>
            <w:tcW w:w="315" w:type="pct"/>
            <w:tcBorders>
              <w:top w:val="nil"/>
              <w:left w:val="nil"/>
              <w:bottom w:val="single" w:sz="4" w:space="0" w:color="auto"/>
              <w:right w:val="single" w:sz="4" w:space="0" w:color="auto"/>
            </w:tcBorders>
            <w:shd w:val="clear" w:color="auto" w:fill="auto"/>
            <w:vAlign w:val="center"/>
            <w:hideMark/>
          </w:tcPr>
          <w:p w14:paraId="6987DD9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C4D9EB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8CE7B5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45DAC0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Înființare rețea distribuție gaze naturale de presiune medie în comuna Sintea Mare, județul Arad </w:t>
            </w:r>
          </w:p>
        </w:tc>
        <w:tc>
          <w:tcPr>
            <w:tcW w:w="359" w:type="pct"/>
            <w:tcBorders>
              <w:top w:val="nil"/>
              <w:left w:val="nil"/>
              <w:bottom w:val="single" w:sz="4" w:space="0" w:color="auto"/>
              <w:right w:val="single" w:sz="4" w:space="0" w:color="auto"/>
            </w:tcBorders>
            <w:shd w:val="clear" w:color="auto" w:fill="auto"/>
            <w:vAlign w:val="center"/>
            <w:hideMark/>
          </w:tcPr>
          <w:p w14:paraId="289DDEC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B77C49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CBDC8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7BAC81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39B973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Sintea Mare</w:t>
            </w:r>
          </w:p>
        </w:tc>
      </w:tr>
      <w:tr w:rsidR="00860437" w:rsidRPr="00860437" w14:paraId="074FF96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299443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365</w:t>
            </w:r>
          </w:p>
        </w:tc>
        <w:tc>
          <w:tcPr>
            <w:tcW w:w="315" w:type="pct"/>
            <w:tcBorders>
              <w:top w:val="nil"/>
              <w:left w:val="nil"/>
              <w:bottom w:val="single" w:sz="4" w:space="0" w:color="auto"/>
              <w:right w:val="single" w:sz="4" w:space="0" w:color="auto"/>
            </w:tcBorders>
            <w:shd w:val="clear" w:color="auto" w:fill="auto"/>
            <w:vAlign w:val="center"/>
            <w:hideMark/>
          </w:tcPr>
          <w:p w14:paraId="5CDAC9C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07C6C7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505973B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12B8D13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Stații de reîncarcare vehicule electrice în Sintea Mare și Adea </w:t>
            </w:r>
          </w:p>
        </w:tc>
        <w:tc>
          <w:tcPr>
            <w:tcW w:w="359" w:type="pct"/>
            <w:tcBorders>
              <w:top w:val="nil"/>
              <w:left w:val="nil"/>
              <w:bottom w:val="single" w:sz="4" w:space="0" w:color="auto"/>
              <w:right w:val="single" w:sz="4" w:space="0" w:color="auto"/>
            </w:tcBorders>
            <w:shd w:val="clear" w:color="auto" w:fill="auto"/>
            <w:vAlign w:val="center"/>
            <w:hideMark/>
          </w:tcPr>
          <w:p w14:paraId="573F7C2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98BCFF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Stații realizate</w:t>
            </w:r>
          </w:p>
        </w:tc>
        <w:tc>
          <w:tcPr>
            <w:tcW w:w="188" w:type="pct"/>
            <w:tcBorders>
              <w:top w:val="nil"/>
              <w:left w:val="nil"/>
              <w:bottom w:val="single" w:sz="4" w:space="0" w:color="auto"/>
              <w:right w:val="single" w:sz="4" w:space="0" w:color="auto"/>
            </w:tcBorders>
            <w:shd w:val="clear" w:color="auto" w:fill="auto"/>
            <w:vAlign w:val="center"/>
            <w:hideMark/>
          </w:tcPr>
          <w:p w14:paraId="43B54B9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w:t>
            </w:r>
          </w:p>
        </w:tc>
        <w:tc>
          <w:tcPr>
            <w:tcW w:w="537" w:type="pct"/>
            <w:tcBorders>
              <w:top w:val="nil"/>
              <w:left w:val="nil"/>
              <w:bottom w:val="single" w:sz="4" w:space="0" w:color="auto"/>
              <w:right w:val="single" w:sz="4" w:space="0" w:color="auto"/>
            </w:tcBorders>
            <w:shd w:val="clear" w:color="auto" w:fill="auto"/>
            <w:vAlign w:val="center"/>
            <w:hideMark/>
          </w:tcPr>
          <w:p w14:paraId="1D2176B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Buget Local</w:t>
            </w:r>
          </w:p>
        </w:tc>
        <w:tc>
          <w:tcPr>
            <w:tcW w:w="381" w:type="pct"/>
            <w:tcBorders>
              <w:top w:val="nil"/>
              <w:left w:val="nil"/>
              <w:bottom w:val="single" w:sz="4" w:space="0" w:color="auto"/>
              <w:right w:val="single" w:sz="4" w:space="0" w:color="auto"/>
            </w:tcBorders>
            <w:shd w:val="clear" w:color="auto" w:fill="auto"/>
            <w:vAlign w:val="center"/>
            <w:hideMark/>
          </w:tcPr>
          <w:p w14:paraId="27D3E6F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Sintea Mare</w:t>
            </w:r>
          </w:p>
        </w:tc>
      </w:tr>
      <w:tr w:rsidR="00860437" w:rsidRPr="00860437" w14:paraId="1FE1BDA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21ED6C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366</w:t>
            </w:r>
          </w:p>
        </w:tc>
        <w:tc>
          <w:tcPr>
            <w:tcW w:w="315" w:type="pct"/>
            <w:tcBorders>
              <w:top w:val="nil"/>
              <w:left w:val="nil"/>
              <w:bottom w:val="single" w:sz="4" w:space="0" w:color="auto"/>
              <w:right w:val="single" w:sz="4" w:space="0" w:color="auto"/>
            </w:tcBorders>
            <w:shd w:val="clear" w:color="auto" w:fill="auto"/>
            <w:vAlign w:val="center"/>
            <w:hideMark/>
          </w:tcPr>
          <w:p w14:paraId="14236B2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DD1F07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A01C08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04475C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Extindere rețea canalizare menajeră și alimentare cu apă </w:t>
            </w:r>
          </w:p>
        </w:tc>
        <w:tc>
          <w:tcPr>
            <w:tcW w:w="359" w:type="pct"/>
            <w:tcBorders>
              <w:top w:val="nil"/>
              <w:left w:val="nil"/>
              <w:bottom w:val="single" w:sz="4" w:space="0" w:color="auto"/>
              <w:right w:val="single" w:sz="4" w:space="0" w:color="auto"/>
            </w:tcBorders>
            <w:shd w:val="clear" w:color="auto" w:fill="auto"/>
            <w:vAlign w:val="center"/>
            <w:hideMark/>
          </w:tcPr>
          <w:p w14:paraId="3D663E1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6699F9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D1B975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68A467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1BD228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Șiria</w:t>
            </w:r>
          </w:p>
        </w:tc>
      </w:tr>
      <w:tr w:rsidR="00860437" w:rsidRPr="00860437" w14:paraId="47CDB1A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23677A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367</w:t>
            </w:r>
          </w:p>
        </w:tc>
        <w:tc>
          <w:tcPr>
            <w:tcW w:w="315" w:type="pct"/>
            <w:tcBorders>
              <w:top w:val="nil"/>
              <w:left w:val="nil"/>
              <w:bottom w:val="single" w:sz="4" w:space="0" w:color="auto"/>
              <w:right w:val="single" w:sz="4" w:space="0" w:color="auto"/>
            </w:tcBorders>
            <w:shd w:val="clear" w:color="auto" w:fill="auto"/>
            <w:vAlign w:val="center"/>
            <w:hideMark/>
          </w:tcPr>
          <w:p w14:paraId="6E9836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07F06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4281F9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w:t>
            </w:r>
            <w:r w:rsidRPr="00860437">
              <w:rPr>
                <w:rFonts w:ascii="Arial Narrow" w:eastAsia="Times New Roman" w:hAnsi="Arial Narrow" w:cs="Calibri"/>
                <w:sz w:val="18"/>
                <w:szCs w:val="18"/>
                <w:lang w:val="ro-RO" w:eastAsia="ro-RO"/>
              </w:rPr>
              <w:lastRenderedPageBreak/>
              <w:t>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2515A5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Extindere rețea monitorizare vidoe comună</w:t>
            </w:r>
          </w:p>
        </w:tc>
        <w:tc>
          <w:tcPr>
            <w:tcW w:w="359" w:type="pct"/>
            <w:tcBorders>
              <w:top w:val="nil"/>
              <w:left w:val="nil"/>
              <w:bottom w:val="single" w:sz="4" w:space="0" w:color="auto"/>
              <w:right w:val="single" w:sz="4" w:space="0" w:color="auto"/>
            </w:tcBorders>
            <w:shd w:val="clear" w:color="auto" w:fill="auto"/>
            <w:vAlign w:val="center"/>
            <w:hideMark/>
          </w:tcPr>
          <w:p w14:paraId="5604B8E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E36D10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7FD18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390EB9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9AAC82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Șiria</w:t>
            </w:r>
          </w:p>
        </w:tc>
      </w:tr>
      <w:tr w:rsidR="00860437" w:rsidRPr="00860437" w14:paraId="51AB869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925F91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368</w:t>
            </w:r>
          </w:p>
        </w:tc>
        <w:tc>
          <w:tcPr>
            <w:tcW w:w="315" w:type="pct"/>
            <w:tcBorders>
              <w:top w:val="nil"/>
              <w:left w:val="nil"/>
              <w:bottom w:val="single" w:sz="4" w:space="0" w:color="auto"/>
              <w:right w:val="single" w:sz="4" w:space="0" w:color="auto"/>
            </w:tcBorders>
            <w:shd w:val="clear" w:color="auto" w:fill="auto"/>
            <w:vAlign w:val="center"/>
            <w:hideMark/>
          </w:tcPr>
          <w:p w14:paraId="00D1A68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5EE1AE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A89E6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74B94E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rețele gaz, energie electrică</w:t>
            </w:r>
          </w:p>
        </w:tc>
        <w:tc>
          <w:tcPr>
            <w:tcW w:w="359" w:type="pct"/>
            <w:tcBorders>
              <w:top w:val="nil"/>
              <w:left w:val="nil"/>
              <w:bottom w:val="single" w:sz="4" w:space="0" w:color="auto"/>
              <w:right w:val="single" w:sz="4" w:space="0" w:color="auto"/>
            </w:tcBorders>
            <w:shd w:val="clear" w:color="auto" w:fill="auto"/>
            <w:vAlign w:val="center"/>
            <w:hideMark/>
          </w:tcPr>
          <w:p w14:paraId="699BB55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587C33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458BFD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BC4710D"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A31C05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Șiria</w:t>
            </w:r>
          </w:p>
        </w:tc>
      </w:tr>
      <w:tr w:rsidR="00860437" w:rsidRPr="00860437" w14:paraId="31FC98A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C5649C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369</w:t>
            </w:r>
          </w:p>
        </w:tc>
        <w:tc>
          <w:tcPr>
            <w:tcW w:w="315" w:type="pct"/>
            <w:tcBorders>
              <w:top w:val="nil"/>
              <w:left w:val="nil"/>
              <w:bottom w:val="single" w:sz="4" w:space="0" w:color="auto"/>
              <w:right w:val="single" w:sz="4" w:space="0" w:color="auto"/>
            </w:tcBorders>
            <w:shd w:val="clear" w:color="auto" w:fill="auto"/>
            <w:vAlign w:val="center"/>
            <w:hideMark/>
          </w:tcPr>
          <w:p w14:paraId="5559671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1D459E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A8A0BD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CF5534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sistem de distribuire a energiei termice pe bază de energie geotermală, în comuna Socodor, județul Arad</w:t>
            </w:r>
          </w:p>
        </w:tc>
        <w:tc>
          <w:tcPr>
            <w:tcW w:w="359" w:type="pct"/>
            <w:tcBorders>
              <w:top w:val="nil"/>
              <w:left w:val="nil"/>
              <w:bottom w:val="single" w:sz="4" w:space="0" w:color="auto"/>
              <w:right w:val="single" w:sz="4" w:space="0" w:color="auto"/>
            </w:tcBorders>
            <w:shd w:val="clear" w:color="auto" w:fill="auto"/>
            <w:vAlign w:val="center"/>
            <w:hideMark/>
          </w:tcPr>
          <w:p w14:paraId="3A87D32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7BB961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27AE3C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F810BD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4AFA93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Socodor</w:t>
            </w:r>
          </w:p>
        </w:tc>
      </w:tr>
      <w:tr w:rsidR="00860437" w:rsidRPr="00860437" w14:paraId="3FD0918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278EC1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370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405719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FE37BC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65107D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4BABD0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Modernizarea sistemului de iluminat public în comuna Socodor, județul Arad</w:t>
            </w:r>
          </w:p>
        </w:tc>
        <w:tc>
          <w:tcPr>
            <w:tcW w:w="359" w:type="pct"/>
            <w:tcBorders>
              <w:top w:val="nil"/>
              <w:left w:val="nil"/>
              <w:bottom w:val="single" w:sz="4" w:space="0" w:color="auto"/>
              <w:right w:val="single" w:sz="4" w:space="0" w:color="auto"/>
            </w:tcBorders>
            <w:shd w:val="clear" w:color="auto" w:fill="auto"/>
            <w:vAlign w:val="center"/>
            <w:hideMark/>
          </w:tcPr>
          <w:p w14:paraId="4AF221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608F15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01FBEA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CE29012"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ABDD63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Socodor</w:t>
            </w:r>
          </w:p>
        </w:tc>
      </w:tr>
      <w:tr w:rsidR="00860437" w:rsidRPr="00860437" w14:paraId="341D249C"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F6B470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371</w:t>
            </w:r>
          </w:p>
        </w:tc>
        <w:tc>
          <w:tcPr>
            <w:tcW w:w="315" w:type="pct"/>
            <w:tcBorders>
              <w:top w:val="nil"/>
              <w:left w:val="nil"/>
              <w:bottom w:val="single" w:sz="4" w:space="0" w:color="auto"/>
              <w:right w:val="single" w:sz="4" w:space="0" w:color="auto"/>
            </w:tcBorders>
            <w:shd w:val="clear" w:color="auto" w:fill="auto"/>
            <w:vAlign w:val="center"/>
            <w:hideMark/>
          </w:tcPr>
          <w:p w14:paraId="118FA0D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E1B44A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724C8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w:t>
            </w:r>
            <w:r w:rsidRPr="00860437">
              <w:rPr>
                <w:rFonts w:ascii="Arial Narrow" w:eastAsia="Times New Roman" w:hAnsi="Arial Narrow" w:cs="Calibri"/>
                <w:sz w:val="18"/>
                <w:szCs w:val="18"/>
                <w:lang w:val="ro-RO" w:eastAsia="ro-RO"/>
              </w:rPr>
              <w:lastRenderedPageBreak/>
              <w:t>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92BD10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Execuție rețea de canalizare și rețea de gaze</w:t>
            </w:r>
          </w:p>
        </w:tc>
        <w:tc>
          <w:tcPr>
            <w:tcW w:w="359" w:type="pct"/>
            <w:tcBorders>
              <w:top w:val="nil"/>
              <w:left w:val="nil"/>
              <w:bottom w:val="single" w:sz="4" w:space="0" w:color="auto"/>
              <w:right w:val="single" w:sz="4" w:space="0" w:color="auto"/>
            </w:tcBorders>
            <w:shd w:val="clear" w:color="auto" w:fill="auto"/>
            <w:vAlign w:val="center"/>
            <w:hideMark/>
          </w:tcPr>
          <w:p w14:paraId="10FFCCA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05B9A0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530090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ED83F1E"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8FA445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Târnova</w:t>
            </w:r>
          </w:p>
        </w:tc>
      </w:tr>
      <w:tr w:rsidR="00860437" w:rsidRPr="00860437" w14:paraId="2C73D79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D124E8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372</w:t>
            </w:r>
          </w:p>
        </w:tc>
        <w:tc>
          <w:tcPr>
            <w:tcW w:w="315" w:type="pct"/>
            <w:tcBorders>
              <w:top w:val="nil"/>
              <w:left w:val="nil"/>
              <w:bottom w:val="single" w:sz="4" w:space="0" w:color="auto"/>
              <w:right w:val="single" w:sz="4" w:space="0" w:color="auto"/>
            </w:tcBorders>
            <w:shd w:val="clear" w:color="auto" w:fill="auto"/>
            <w:vAlign w:val="center"/>
            <w:hideMark/>
          </w:tcPr>
          <w:p w14:paraId="225AC94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FE7E8B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ED81C2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3BD1CA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de apă</w:t>
            </w:r>
          </w:p>
        </w:tc>
        <w:tc>
          <w:tcPr>
            <w:tcW w:w="359" w:type="pct"/>
            <w:tcBorders>
              <w:top w:val="nil"/>
              <w:left w:val="nil"/>
              <w:bottom w:val="single" w:sz="4" w:space="0" w:color="auto"/>
              <w:right w:val="single" w:sz="4" w:space="0" w:color="auto"/>
            </w:tcBorders>
            <w:shd w:val="clear" w:color="auto" w:fill="auto"/>
            <w:vAlign w:val="center"/>
            <w:hideMark/>
          </w:tcPr>
          <w:p w14:paraId="1900D84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076230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F2B0B2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157ACD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B8D72A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Târnova</w:t>
            </w:r>
          </w:p>
        </w:tc>
      </w:tr>
      <w:tr w:rsidR="00860437" w:rsidRPr="00860437" w14:paraId="5E291F3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321B55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373</w:t>
            </w:r>
          </w:p>
        </w:tc>
        <w:tc>
          <w:tcPr>
            <w:tcW w:w="315" w:type="pct"/>
            <w:tcBorders>
              <w:top w:val="nil"/>
              <w:left w:val="nil"/>
              <w:bottom w:val="single" w:sz="4" w:space="0" w:color="auto"/>
              <w:right w:val="single" w:sz="4" w:space="0" w:color="auto"/>
            </w:tcBorders>
            <w:shd w:val="clear" w:color="auto" w:fill="auto"/>
            <w:vAlign w:val="center"/>
            <w:hideMark/>
          </w:tcPr>
          <w:p w14:paraId="6F37628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ACC12F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201391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3F7341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rețea de canalizare în satele Agrișu Mare, Arăneag și Drăuș, Comuna Târnova, județul Arad</w:t>
            </w:r>
          </w:p>
        </w:tc>
        <w:tc>
          <w:tcPr>
            <w:tcW w:w="359" w:type="pct"/>
            <w:tcBorders>
              <w:top w:val="nil"/>
              <w:left w:val="nil"/>
              <w:bottom w:val="single" w:sz="4" w:space="0" w:color="auto"/>
              <w:right w:val="single" w:sz="4" w:space="0" w:color="auto"/>
            </w:tcBorders>
            <w:shd w:val="clear" w:color="auto" w:fill="auto"/>
            <w:vAlign w:val="center"/>
            <w:hideMark/>
          </w:tcPr>
          <w:p w14:paraId="7D972EC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5.929.886</w:t>
            </w:r>
          </w:p>
        </w:tc>
        <w:tc>
          <w:tcPr>
            <w:tcW w:w="376" w:type="pct"/>
            <w:tcBorders>
              <w:top w:val="nil"/>
              <w:left w:val="nil"/>
              <w:bottom w:val="single" w:sz="4" w:space="0" w:color="auto"/>
              <w:right w:val="single" w:sz="4" w:space="0" w:color="auto"/>
            </w:tcBorders>
            <w:shd w:val="clear" w:color="auto" w:fill="auto"/>
            <w:vAlign w:val="center"/>
            <w:hideMark/>
          </w:tcPr>
          <w:p w14:paraId="2BEB486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C44D69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7E9CD9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F80758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Târnova</w:t>
            </w:r>
          </w:p>
        </w:tc>
      </w:tr>
      <w:tr w:rsidR="00860437" w:rsidRPr="00860437" w14:paraId="4075BC3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A9E9DA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374</w:t>
            </w:r>
          </w:p>
        </w:tc>
        <w:tc>
          <w:tcPr>
            <w:tcW w:w="315" w:type="pct"/>
            <w:tcBorders>
              <w:top w:val="nil"/>
              <w:left w:val="nil"/>
              <w:bottom w:val="single" w:sz="4" w:space="0" w:color="auto"/>
              <w:right w:val="single" w:sz="4" w:space="0" w:color="auto"/>
            </w:tcBorders>
            <w:shd w:val="clear" w:color="auto" w:fill="auto"/>
            <w:vAlign w:val="center"/>
            <w:hideMark/>
          </w:tcPr>
          <w:p w14:paraId="6211E28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32B77D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5A101B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CCBB36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și extindere sistem de alimentare cu apă și înființare rețea de canalizare în satele Târnova, Chier și Dud, comuna Tarnova, județul Arad</w:t>
            </w:r>
          </w:p>
        </w:tc>
        <w:tc>
          <w:tcPr>
            <w:tcW w:w="359" w:type="pct"/>
            <w:tcBorders>
              <w:top w:val="nil"/>
              <w:left w:val="nil"/>
              <w:bottom w:val="single" w:sz="4" w:space="0" w:color="auto"/>
              <w:right w:val="single" w:sz="4" w:space="0" w:color="auto"/>
            </w:tcBorders>
            <w:shd w:val="clear" w:color="auto" w:fill="auto"/>
            <w:vAlign w:val="center"/>
            <w:hideMark/>
          </w:tcPr>
          <w:p w14:paraId="0DAF56A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10.721.982</w:t>
            </w:r>
          </w:p>
        </w:tc>
        <w:tc>
          <w:tcPr>
            <w:tcW w:w="376" w:type="pct"/>
            <w:tcBorders>
              <w:top w:val="nil"/>
              <w:left w:val="nil"/>
              <w:bottom w:val="single" w:sz="4" w:space="0" w:color="auto"/>
              <w:right w:val="single" w:sz="4" w:space="0" w:color="auto"/>
            </w:tcBorders>
            <w:shd w:val="clear" w:color="auto" w:fill="auto"/>
            <w:vAlign w:val="center"/>
            <w:hideMark/>
          </w:tcPr>
          <w:p w14:paraId="1A9C40C0"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76CD7C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59F82F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37090F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Târnova</w:t>
            </w:r>
          </w:p>
        </w:tc>
      </w:tr>
      <w:tr w:rsidR="00860437" w:rsidRPr="00860437" w14:paraId="343CC40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FC1EF8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375</w:t>
            </w:r>
          </w:p>
        </w:tc>
        <w:tc>
          <w:tcPr>
            <w:tcW w:w="315" w:type="pct"/>
            <w:tcBorders>
              <w:top w:val="nil"/>
              <w:left w:val="nil"/>
              <w:bottom w:val="single" w:sz="4" w:space="0" w:color="auto"/>
              <w:right w:val="single" w:sz="4" w:space="0" w:color="auto"/>
            </w:tcBorders>
            <w:shd w:val="clear" w:color="auto" w:fill="auto"/>
            <w:vAlign w:val="center"/>
            <w:hideMark/>
          </w:tcPr>
          <w:p w14:paraId="4E0F09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1F3009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26AC3C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4E4723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Alimentare cu apă în localitățile Ususău, Dorgos, Zabalt</w:t>
            </w:r>
          </w:p>
        </w:tc>
        <w:tc>
          <w:tcPr>
            <w:tcW w:w="359" w:type="pct"/>
            <w:tcBorders>
              <w:top w:val="nil"/>
              <w:left w:val="nil"/>
              <w:bottom w:val="single" w:sz="4" w:space="0" w:color="auto"/>
              <w:right w:val="single" w:sz="4" w:space="0" w:color="auto"/>
            </w:tcBorders>
            <w:shd w:val="clear" w:color="auto" w:fill="auto"/>
            <w:vAlign w:val="center"/>
            <w:hideMark/>
          </w:tcPr>
          <w:p w14:paraId="2AFF980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1.419.441</w:t>
            </w:r>
          </w:p>
        </w:tc>
        <w:tc>
          <w:tcPr>
            <w:tcW w:w="376" w:type="pct"/>
            <w:tcBorders>
              <w:top w:val="nil"/>
              <w:left w:val="nil"/>
              <w:bottom w:val="single" w:sz="4" w:space="0" w:color="auto"/>
              <w:right w:val="single" w:sz="4" w:space="0" w:color="auto"/>
            </w:tcBorders>
            <w:shd w:val="clear" w:color="auto" w:fill="auto"/>
            <w:vAlign w:val="center"/>
            <w:hideMark/>
          </w:tcPr>
          <w:p w14:paraId="2A7826C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E7458C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07F159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66B7A3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Ususău</w:t>
            </w:r>
          </w:p>
        </w:tc>
      </w:tr>
      <w:tr w:rsidR="00860437" w:rsidRPr="00860437" w14:paraId="438706B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A39534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376</w:t>
            </w:r>
          </w:p>
        </w:tc>
        <w:tc>
          <w:tcPr>
            <w:tcW w:w="315" w:type="pct"/>
            <w:tcBorders>
              <w:top w:val="nil"/>
              <w:left w:val="nil"/>
              <w:bottom w:val="single" w:sz="4" w:space="0" w:color="auto"/>
              <w:right w:val="single" w:sz="4" w:space="0" w:color="auto"/>
            </w:tcBorders>
            <w:shd w:val="clear" w:color="auto" w:fill="auto"/>
            <w:vAlign w:val="center"/>
            <w:hideMark/>
          </w:tcPr>
          <w:p w14:paraId="243BB11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10690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3EF196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6AECFC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electrică trup izolat Ususău nr. 345 A</w:t>
            </w:r>
          </w:p>
        </w:tc>
        <w:tc>
          <w:tcPr>
            <w:tcW w:w="359" w:type="pct"/>
            <w:tcBorders>
              <w:top w:val="nil"/>
              <w:left w:val="nil"/>
              <w:bottom w:val="single" w:sz="4" w:space="0" w:color="auto"/>
              <w:right w:val="single" w:sz="4" w:space="0" w:color="auto"/>
            </w:tcBorders>
            <w:shd w:val="clear" w:color="auto" w:fill="auto"/>
            <w:vAlign w:val="center"/>
            <w:hideMark/>
          </w:tcPr>
          <w:p w14:paraId="0B65B7B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845F10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E3D46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FB65C9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20BA35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Ususău</w:t>
            </w:r>
          </w:p>
        </w:tc>
      </w:tr>
      <w:tr w:rsidR="00860437" w:rsidRPr="00860437" w14:paraId="08DE0BF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E18A15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377</w:t>
            </w:r>
          </w:p>
        </w:tc>
        <w:tc>
          <w:tcPr>
            <w:tcW w:w="315" w:type="pct"/>
            <w:tcBorders>
              <w:top w:val="nil"/>
              <w:left w:val="nil"/>
              <w:bottom w:val="single" w:sz="4" w:space="0" w:color="auto"/>
              <w:right w:val="single" w:sz="4" w:space="0" w:color="auto"/>
            </w:tcBorders>
            <w:shd w:val="clear" w:color="auto" w:fill="auto"/>
            <w:vAlign w:val="center"/>
            <w:hideMark/>
          </w:tcPr>
          <w:p w14:paraId="01F1ABA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F529F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FB0563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AE84B8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iluminat Dorgos L = 1000 m</w:t>
            </w:r>
          </w:p>
        </w:tc>
        <w:tc>
          <w:tcPr>
            <w:tcW w:w="359" w:type="pct"/>
            <w:tcBorders>
              <w:top w:val="nil"/>
              <w:left w:val="nil"/>
              <w:bottom w:val="single" w:sz="4" w:space="0" w:color="auto"/>
              <w:right w:val="single" w:sz="4" w:space="0" w:color="auto"/>
            </w:tcBorders>
            <w:shd w:val="clear" w:color="auto" w:fill="auto"/>
            <w:vAlign w:val="center"/>
            <w:hideMark/>
          </w:tcPr>
          <w:p w14:paraId="3CA75CA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B9B4DC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004ECC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7FD057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0C8227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Ususău</w:t>
            </w:r>
          </w:p>
        </w:tc>
      </w:tr>
      <w:tr w:rsidR="00860437" w:rsidRPr="00860437" w14:paraId="229AB6E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97DBE1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378</w:t>
            </w:r>
          </w:p>
        </w:tc>
        <w:tc>
          <w:tcPr>
            <w:tcW w:w="315" w:type="pct"/>
            <w:tcBorders>
              <w:top w:val="nil"/>
              <w:left w:val="nil"/>
              <w:bottom w:val="single" w:sz="4" w:space="0" w:color="auto"/>
              <w:right w:val="single" w:sz="4" w:space="0" w:color="auto"/>
            </w:tcBorders>
            <w:shd w:val="clear" w:color="auto" w:fill="auto"/>
            <w:vAlign w:val="center"/>
            <w:hideMark/>
          </w:tcPr>
          <w:p w14:paraId="77F1B35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E7A2C0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FF7181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563787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rețea iluminat Zabalt L = 1000 m</w:t>
            </w:r>
          </w:p>
        </w:tc>
        <w:tc>
          <w:tcPr>
            <w:tcW w:w="359" w:type="pct"/>
            <w:tcBorders>
              <w:top w:val="nil"/>
              <w:left w:val="nil"/>
              <w:bottom w:val="single" w:sz="4" w:space="0" w:color="auto"/>
              <w:right w:val="single" w:sz="4" w:space="0" w:color="auto"/>
            </w:tcBorders>
            <w:shd w:val="clear" w:color="auto" w:fill="auto"/>
            <w:vAlign w:val="center"/>
            <w:hideMark/>
          </w:tcPr>
          <w:p w14:paraId="1410D52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4CF13C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736EA3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0C37AC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648D18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Ususău</w:t>
            </w:r>
          </w:p>
        </w:tc>
      </w:tr>
      <w:tr w:rsidR="00860437" w:rsidRPr="00860437" w14:paraId="0DAE886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466AE3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379</w:t>
            </w:r>
          </w:p>
        </w:tc>
        <w:tc>
          <w:tcPr>
            <w:tcW w:w="315" w:type="pct"/>
            <w:tcBorders>
              <w:top w:val="nil"/>
              <w:left w:val="nil"/>
              <w:bottom w:val="single" w:sz="4" w:space="0" w:color="auto"/>
              <w:right w:val="single" w:sz="4" w:space="0" w:color="auto"/>
            </w:tcBorders>
            <w:shd w:val="clear" w:color="auto" w:fill="auto"/>
            <w:vAlign w:val="center"/>
            <w:hideMark/>
          </w:tcPr>
          <w:p w14:paraId="1236D4C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C8D3A0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0F8A5D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DFF0DE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 sistemul existent de alimentare cu apă</w:t>
            </w:r>
          </w:p>
        </w:tc>
        <w:tc>
          <w:tcPr>
            <w:tcW w:w="359" w:type="pct"/>
            <w:tcBorders>
              <w:top w:val="nil"/>
              <w:left w:val="nil"/>
              <w:bottom w:val="single" w:sz="4" w:space="0" w:color="auto"/>
              <w:right w:val="single" w:sz="4" w:space="0" w:color="auto"/>
            </w:tcBorders>
            <w:shd w:val="clear" w:color="auto" w:fill="auto"/>
            <w:vAlign w:val="center"/>
            <w:hideMark/>
          </w:tcPr>
          <w:p w14:paraId="4CC47CB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8F0EAE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D7117E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6AFE82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5698F6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Vinga</w:t>
            </w:r>
          </w:p>
        </w:tc>
      </w:tr>
      <w:tr w:rsidR="00860437" w:rsidRPr="00860437" w14:paraId="2774219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BB4B80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380</w:t>
            </w:r>
          </w:p>
        </w:tc>
        <w:tc>
          <w:tcPr>
            <w:tcW w:w="315" w:type="pct"/>
            <w:tcBorders>
              <w:top w:val="nil"/>
              <w:left w:val="nil"/>
              <w:bottom w:val="single" w:sz="4" w:space="0" w:color="auto"/>
              <w:right w:val="single" w:sz="4" w:space="0" w:color="auto"/>
            </w:tcBorders>
            <w:shd w:val="clear" w:color="auto" w:fill="auto"/>
            <w:vAlign w:val="center"/>
            <w:hideMark/>
          </w:tcPr>
          <w:p w14:paraId="5F04DD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8A3125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302D8D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w:t>
            </w:r>
            <w:r w:rsidRPr="00860437">
              <w:rPr>
                <w:rFonts w:ascii="Arial Narrow" w:eastAsia="Times New Roman" w:hAnsi="Arial Narrow" w:cs="Calibri"/>
                <w:sz w:val="18"/>
                <w:szCs w:val="18"/>
                <w:lang w:val="ro-RO" w:eastAsia="ro-RO"/>
              </w:rPr>
              <w:lastRenderedPageBreak/>
              <w:t>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1F46608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Extinderea reţelei de canalizare existente şi a staţiei de epurare</w:t>
            </w:r>
          </w:p>
        </w:tc>
        <w:tc>
          <w:tcPr>
            <w:tcW w:w="359" w:type="pct"/>
            <w:tcBorders>
              <w:top w:val="nil"/>
              <w:left w:val="nil"/>
              <w:bottom w:val="single" w:sz="4" w:space="0" w:color="auto"/>
              <w:right w:val="single" w:sz="4" w:space="0" w:color="auto"/>
            </w:tcBorders>
            <w:shd w:val="clear" w:color="auto" w:fill="auto"/>
            <w:vAlign w:val="center"/>
            <w:hideMark/>
          </w:tcPr>
          <w:p w14:paraId="69F2683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39443B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9F7BA5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FB4B88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317145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Vinga</w:t>
            </w:r>
          </w:p>
        </w:tc>
      </w:tr>
      <w:tr w:rsidR="00860437" w:rsidRPr="00860437" w14:paraId="1E15ABE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D39DC2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381</w:t>
            </w:r>
          </w:p>
        </w:tc>
        <w:tc>
          <w:tcPr>
            <w:tcW w:w="315" w:type="pct"/>
            <w:tcBorders>
              <w:top w:val="nil"/>
              <w:left w:val="nil"/>
              <w:bottom w:val="single" w:sz="4" w:space="0" w:color="auto"/>
              <w:right w:val="single" w:sz="4" w:space="0" w:color="auto"/>
            </w:tcBorders>
            <w:shd w:val="clear" w:color="auto" w:fill="auto"/>
            <w:vAlign w:val="center"/>
            <w:hideMark/>
          </w:tcPr>
          <w:p w14:paraId="1FC082E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76B194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2B6BE6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7B3FD1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Finalizarea introducerii rețelei de gaz în satele Mănăștur și Mailat</w:t>
            </w:r>
          </w:p>
        </w:tc>
        <w:tc>
          <w:tcPr>
            <w:tcW w:w="359" w:type="pct"/>
            <w:tcBorders>
              <w:top w:val="nil"/>
              <w:left w:val="nil"/>
              <w:bottom w:val="single" w:sz="4" w:space="0" w:color="auto"/>
              <w:right w:val="single" w:sz="4" w:space="0" w:color="auto"/>
            </w:tcBorders>
            <w:shd w:val="clear" w:color="auto" w:fill="auto"/>
            <w:vAlign w:val="center"/>
            <w:hideMark/>
          </w:tcPr>
          <w:p w14:paraId="2F013C9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D7F240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1962E4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97B59A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C2B241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Vinga</w:t>
            </w:r>
          </w:p>
        </w:tc>
      </w:tr>
      <w:tr w:rsidR="00860437" w:rsidRPr="00860437" w14:paraId="21944A5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070937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382</w:t>
            </w:r>
          </w:p>
        </w:tc>
        <w:tc>
          <w:tcPr>
            <w:tcW w:w="315" w:type="pct"/>
            <w:tcBorders>
              <w:top w:val="nil"/>
              <w:left w:val="nil"/>
              <w:bottom w:val="single" w:sz="4" w:space="0" w:color="auto"/>
              <w:right w:val="single" w:sz="4" w:space="0" w:color="auto"/>
            </w:tcBorders>
            <w:shd w:val="clear" w:color="auto" w:fill="auto"/>
            <w:vAlign w:val="center"/>
            <w:hideMark/>
          </w:tcPr>
          <w:p w14:paraId="39D5E7D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E2BF20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6EFF47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E826CD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Finalizarea lucrărilor de canalizare</w:t>
            </w:r>
          </w:p>
        </w:tc>
        <w:tc>
          <w:tcPr>
            <w:tcW w:w="359" w:type="pct"/>
            <w:tcBorders>
              <w:top w:val="nil"/>
              <w:left w:val="nil"/>
              <w:bottom w:val="single" w:sz="4" w:space="0" w:color="auto"/>
              <w:right w:val="single" w:sz="4" w:space="0" w:color="auto"/>
            </w:tcBorders>
            <w:shd w:val="clear" w:color="auto" w:fill="auto"/>
            <w:vAlign w:val="center"/>
            <w:hideMark/>
          </w:tcPr>
          <w:p w14:paraId="7C967EB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4885A6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E00B0C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B8AA53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0F0666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Vinga</w:t>
            </w:r>
          </w:p>
        </w:tc>
      </w:tr>
      <w:tr w:rsidR="00860437" w:rsidRPr="00860437" w14:paraId="52E564D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0F4C0C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383</w:t>
            </w:r>
          </w:p>
        </w:tc>
        <w:tc>
          <w:tcPr>
            <w:tcW w:w="315" w:type="pct"/>
            <w:tcBorders>
              <w:top w:val="nil"/>
              <w:left w:val="nil"/>
              <w:bottom w:val="single" w:sz="4" w:space="0" w:color="auto"/>
              <w:right w:val="single" w:sz="4" w:space="0" w:color="auto"/>
            </w:tcBorders>
            <w:shd w:val="clear" w:color="auto" w:fill="auto"/>
            <w:vAlign w:val="center"/>
            <w:hideMark/>
          </w:tcPr>
          <w:p w14:paraId="58954B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282544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CE7C88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305182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Monitorizarea localităților Vinga, Mănăștur și Mailat prin sistem video</w:t>
            </w:r>
          </w:p>
        </w:tc>
        <w:tc>
          <w:tcPr>
            <w:tcW w:w="359" w:type="pct"/>
            <w:tcBorders>
              <w:top w:val="nil"/>
              <w:left w:val="nil"/>
              <w:bottom w:val="single" w:sz="4" w:space="0" w:color="auto"/>
              <w:right w:val="single" w:sz="4" w:space="0" w:color="auto"/>
            </w:tcBorders>
            <w:shd w:val="clear" w:color="auto" w:fill="auto"/>
            <w:vAlign w:val="center"/>
            <w:hideMark/>
          </w:tcPr>
          <w:p w14:paraId="657C1E4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5A1832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03112F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5B220A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D9B1E4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Vinga</w:t>
            </w:r>
          </w:p>
        </w:tc>
      </w:tr>
      <w:tr w:rsidR="00860437" w:rsidRPr="00860437" w14:paraId="62B7920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55A0D7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384</w:t>
            </w:r>
          </w:p>
        </w:tc>
        <w:tc>
          <w:tcPr>
            <w:tcW w:w="315" w:type="pct"/>
            <w:tcBorders>
              <w:top w:val="nil"/>
              <w:left w:val="nil"/>
              <w:bottom w:val="single" w:sz="4" w:space="0" w:color="auto"/>
              <w:right w:val="single" w:sz="4" w:space="0" w:color="auto"/>
            </w:tcBorders>
            <w:shd w:val="clear" w:color="auto" w:fill="auto"/>
            <w:vAlign w:val="center"/>
            <w:hideMark/>
          </w:tcPr>
          <w:p w14:paraId="2AC2FF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5C9C10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77FE49D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7164587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stații alimentare autovehicule electrice</w:t>
            </w:r>
          </w:p>
        </w:tc>
        <w:tc>
          <w:tcPr>
            <w:tcW w:w="359" w:type="pct"/>
            <w:tcBorders>
              <w:top w:val="nil"/>
              <w:left w:val="nil"/>
              <w:bottom w:val="single" w:sz="4" w:space="0" w:color="auto"/>
              <w:right w:val="single" w:sz="4" w:space="0" w:color="auto"/>
            </w:tcBorders>
            <w:shd w:val="clear" w:color="auto" w:fill="auto"/>
            <w:vAlign w:val="center"/>
            <w:hideMark/>
          </w:tcPr>
          <w:p w14:paraId="31A365B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480E64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Stații realizate</w:t>
            </w:r>
          </w:p>
        </w:tc>
        <w:tc>
          <w:tcPr>
            <w:tcW w:w="188" w:type="pct"/>
            <w:tcBorders>
              <w:top w:val="nil"/>
              <w:left w:val="nil"/>
              <w:bottom w:val="single" w:sz="4" w:space="0" w:color="auto"/>
              <w:right w:val="single" w:sz="4" w:space="0" w:color="auto"/>
            </w:tcBorders>
            <w:shd w:val="clear" w:color="auto" w:fill="auto"/>
            <w:vAlign w:val="center"/>
            <w:hideMark/>
          </w:tcPr>
          <w:p w14:paraId="400F2DB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159FCAF"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Buget Local</w:t>
            </w:r>
          </w:p>
        </w:tc>
        <w:tc>
          <w:tcPr>
            <w:tcW w:w="381" w:type="pct"/>
            <w:tcBorders>
              <w:top w:val="nil"/>
              <w:left w:val="nil"/>
              <w:bottom w:val="single" w:sz="4" w:space="0" w:color="auto"/>
              <w:right w:val="single" w:sz="4" w:space="0" w:color="auto"/>
            </w:tcBorders>
            <w:shd w:val="clear" w:color="auto" w:fill="auto"/>
            <w:vAlign w:val="center"/>
            <w:hideMark/>
          </w:tcPr>
          <w:p w14:paraId="143F7D5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0E55CE6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769C4D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385</w:t>
            </w:r>
          </w:p>
        </w:tc>
        <w:tc>
          <w:tcPr>
            <w:tcW w:w="315" w:type="pct"/>
            <w:tcBorders>
              <w:top w:val="nil"/>
              <w:left w:val="nil"/>
              <w:bottom w:val="single" w:sz="4" w:space="0" w:color="auto"/>
              <w:right w:val="single" w:sz="4" w:space="0" w:color="auto"/>
            </w:tcBorders>
            <w:shd w:val="clear" w:color="auto" w:fill="auto"/>
            <w:vAlign w:val="center"/>
            <w:hideMark/>
          </w:tcPr>
          <w:p w14:paraId="6FB19C6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BCA515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2.1.  Dezvoltarea de sisteme de </w:t>
            </w:r>
            <w:r w:rsidRPr="00860437">
              <w:rPr>
                <w:rFonts w:ascii="Arial Narrow" w:eastAsia="Times New Roman" w:hAnsi="Arial Narrow" w:cs="Calibri"/>
                <w:sz w:val="18"/>
                <w:szCs w:val="18"/>
                <w:lang w:val="ro-RO" w:eastAsia="ro-RO"/>
              </w:rPr>
              <w:lastRenderedPageBreak/>
              <w:t>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6B9F77B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5FC0335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unei piste pentru biciclete în localitatea Horia și pe malul Mureșului</w:t>
            </w:r>
          </w:p>
        </w:tc>
        <w:tc>
          <w:tcPr>
            <w:tcW w:w="359" w:type="pct"/>
            <w:tcBorders>
              <w:top w:val="nil"/>
              <w:left w:val="nil"/>
              <w:bottom w:val="single" w:sz="4" w:space="0" w:color="auto"/>
              <w:right w:val="single" w:sz="4" w:space="0" w:color="auto"/>
            </w:tcBorders>
            <w:shd w:val="clear" w:color="auto" w:fill="auto"/>
            <w:vAlign w:val="center"/>
            <w:hideMark/>
          </w:tcPr>
          <w:p w14:paraId="6B7D9F3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D52C7D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7BC883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65879A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PNRR, PNS</w:t>
            </w:r>
          </w:p>
        </w:tc>
        <w:tc>
          <w:tcPr>
            <w:tcW w:w="381" w:type="pct"/>
            <w:tcBorders>
              <w:top w:val="nil"/>
              <w:left w:val="nil"/>
              <w:bottom w:val="single" w:sz="4" w:space="0" w:color="auto"/>
              <w:right w:val="single" w:sz="4" w:space="0" w:color="auto"/>
            </w:tcBorders>
            <w:shd w:val="clear" w:color="auto" w:fill="auto"/>
            <w:vAlign w:val="center"/>
            <w:hideMark/>
          </w:tcPr>
          <w:p w14:paraId="1B4056F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769D6F93"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CDCED0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386</w:t>
            </w:r>
          </w:p>
        </w:tc>
        <w:tc>
          <w:tcPr>
            <w:tcW w:w="315" w:type="pct"/>
            <w:tcBorders>
              <w:top w:val="nil"/>
              <w:left w:val="nil"/>
              <w:bottom w:val="single" w:sz="4" w:space="0" w:color="auto"/>
              <w:right w:val="single" w:sz="4" w:space="0" w:color="auto"/>
            </w:tcBorders>
            <w:shd w:val="clear" w:color="auto" w:fill="auto"/>
            <w:vAlign w:val="center"/>
            <w:hideMark/>
          </w:tcPr>
          <w:p w14:paraId="127D558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D46A97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ADFB4A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3238CF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Dotarea zonei de agrement cu energie electrică, apă, gaz</w:t>
            </w:r>
          </w:p>
        </w:tc>
        <w:tc>
          <w:tcPr>
            <w:tcW w:w="359" w:type="pct"/>
            <w:tcBorders>
              <w:top w:val="nil"/>
              <w:left w:val="nil"/>
              <w:bottom w:val="single" w:sz="4" w:space="0" w:color="auto"/>
              <w:right w:val="single" w:sz="4" w:space="0" w:color="auto"/>
            </w:tcBorders>
            <w:shd w:val="clear" w:color="auto" w:fill="auto"/>
            <w:vAlign w:val="center"/>
            <w:hideMark/>
          </w:tcPr>
          <w:p w14:paraId="05E4C9F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523B19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561B21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FF8D8D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8A32A6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3B239EB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0CE5E4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387</w:t>
            </w:r>
          </w:p>
        </w:tc>
        <w:tc>
          <w:tcPr>
            <w:tcW w:w="315" w:type="pct"/>
            <w:tcBorders>
              <w:top w:val="nil"/>
              <w:left w:val="nil"/>
              <w:bottom w:val="single" w:sz="4" w:space="0" w:color="auto"/>
              <w:right w:val="single" w:sz="4" w:space="0" w:color="auto"/>
            </w:tcBorders>
            <w:shd w:val="clear" w:color="auto" w:fill="auto"/>
            <w:vAlign w:val="center"/>
            <w:hideMark/>
          </w:tcPr>
          <w:p w14:paraId="580397A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CDD643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45A728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CE9DD5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reţele de alimentare cu apă şi canalizare în zonele noi de locuinţe și prestări servicii construire în Vladimirescu și satele aparținătoare</w:t>
            </w:r>
          </w:p>
        </w:tc>
        <w:tc>
          <w:tcPr>
            <w:tcW w:w="359" w:type="pct"/>
            <w:tcBorders>
              <w:top w:val="nil"/>
              <w:left w:val="nil"/>
              <w:bottom w:val="single" w:sz="4" w:space="0" w:color="auto"/>
              <w:right w:val="single" w:sz="4" w:space="0" w:color="auto"/>
            </w:tcBorders>
            <w:shd w:val="clear" w:color="auto" w:fill="auto"/>
            <w:vAlign w:val="center"/>
            <w:hideMark/>
          </w:tcPr>
          <w:p w14:paraId="42DC78E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F1798F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7538A5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AEF840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21A7BDA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078DDDE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08C8D4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388</w:t>
            </w:r>
          </w:p>
        </w:tc>
        <w:tc>
          <w:tcPr>
            <w:tcW w:w="315" w:type="pct"/>
            <w:tcBorders>
              <w:top w:val="nil"/>
              <w:left w:val="nil"/>
              <w:bottom w:val="single" w:sz="4" w:space="0" w:color="auto"/>
              <w:right w:val="single" w:sz="4" w:space="0" w:color="auto"/>
            </w:tcBorders>
            <w:shd w:val="clear" w:color="auto" w:fill="auto"/>
            <w:vAlign w:val="center"/>
            <w:hideMark/>
          </w:tcPr>
          <w:p w14:paraId="0B158D0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4CF248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9B8F54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7A5B0E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reţelei de alimentare cu gaz în Cicir - zona de locuințe noi</w:t>
            </w:r>
          </w:p>
        </w:tc>
        <w:tc>
          <w:tcPr>
            <w:tcW w:w="359" w:type="pct"/>
            <w:tcBorders>
              <w:top w:val="nil"/>
              <w:left w:val="nil"/>
              <w:bottom w:val="single" w:sz="4" w:space="0" w:color="auto"/>
              <w:right w:val="single" w:sz="4" w:space="0" w:color="auto"/>
            </w:tcBorders>
            <w:shd w:val="clear" w:color="auto" w:fill="auto"/>
            <w:vAlign w:val="center"/>
            <w:hideMark/>
          </w:tcPr>
          <w:p w14:paraId="6A7F81A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89DBC4F"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64DF7F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82EB3B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2B07BE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6DBBCA8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887AFD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389</w:t>
            </w:r>
          </w:p>
        </w:tc>
        <w:tc>
          <w:tcPr>
            <w:tcW w:w="315" w:type="pct"/>
            <w:tcBorders>
              <w:top w:val="nil"/>
              <w:left w:val="nil"/>
              <w:bottom w:val="single" w:sz="4" w:space="0" w:color="auto"/>
              <w:right w:val="single" w:sz="4" w:space="0" w:color="auto"/>
            </w:tcBorders>
            <w:shd w:val="clear" w:color="auto" w:fill="auto"/>
            <w:vAlign w:val="center"/>
            <w:hideMark/>
          </w:tcPr>
          <w:p w14:paraId="387227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E61084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B88466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7602458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Supravegherea spațiilor publice prin achiziționarea și montarea de sisteme video de performante</w:t>
            </w:r>
          </w:p>
        </w:tc>
        <w:tc>
          <w:tcPr>
            <w:tcW w:w="359" w:type="pct"/>
            <w:tcBorders>
              <w:top w:val="nil"/>
              <w:left w:val="nil"/>
              <w:bottom w:val="single" w:sz="4" w:space="0" w:color="auto"/>
              <w:right w:val="single" w:sz="4" w:space="0" w:color="auto"/>
            </w:tcBorders>
            <w:shd w:val="clear" w:color="auto" w:fill="auto"/>
            <w:vAlign w:val="center"/>
            <w:hideMark/>
          </w:tcPr>
          <w:p w14:paraId="5032DB0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A0AA823"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15E130D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B1A7D3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241B4A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3591B89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855537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390</w:t>
            </w:r>
          </w:p>
        </w:tc>
        <w:tc>
          <w:tcPr>
            <w:tcW w:w="315" w:type="pct"/>
            <w:tcBorders>
              <w:top w:val="nil"/>
              <w:left w:val="nil"/>
              <w:bottom w:val="single" w:sz="4" w:space="0" w:color="auto"/>
              <w:right w:val="single" w:sz="4" w:space="0" w:color="auto"/>
            </w:tcBorders>
            <w:shd w:val="clear" w:color="auto" w:fill="auto"/>
            <w:vAlign w:val="center"/>
            <w:hideMark/>
          </w:tcPr>
          <w:p w14:paraId="5C6EEB1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63DD7C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D8BC1E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w:t>
            </w:r>
            <w:r w:rsidRPr="00860437">
              <w:rPr>
                <w:rFonts w:ascii="Arial Narrow" w:eastAsia="Times New Roman" w:hAnsi="Arial Narrow" w:cs="Calibri"/>
                <w:sz w:val="18"/>
                <w:szCs w:val="18"/>
                <w:lang w:val="ro-RO" w:eastAsia="ro-RO"/>
              </w:rPr>
              <w:lastRenderedPageBreak/>
              <w:t>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599FE1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Conducta de aducțiune apă Arad - Vladimirescu, județul Arad</w:t>
            </w:r>
          </w:p>
        </w:tc>
        <w:tc>
          <w:tcPr>
            <w:tcW w:w="359" w:type="pct"/>
            <w:tcBorders>
              <w:top w:val="nil"/>
              <w:left w:val="nil"/>
              <w:bottom w:val="single" w:sz="4" w:space="0" w:color="auto"/>
              <w:right w:val="single" w:sz="4" w:space="0" w:color="auto"/>
            </w:tcBorders>
            <w:shd w:val="clear" w:color="auto" w:fill="auto"/>
            <w:vAlign w:val="center"/>
            <w:hideMark/>
          </w:tcPr>
          <w:p w14:paraId="5FB50C3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FA2C11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1D5ABA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D25FC0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5428FC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775BA3F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262DAF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391</w:t>
            </w:r>
          </w:p>
        </w:tc>
        <w:tc>
          <w:tcPr>
            <w:tcW w:w="315" w:type="pct"/>
            <w:tcBorders>
              <w:top w:val="nil"/>
              <w:left w:val="nil"/>
              <w:bottom w:val="single" w:sz="4" w:space="0" w:color="auto"/>
              <w:right w:val="single" w:sz="4" w:space="0" w:color="auto"/>
            </w:tcBorders>
            <w:shd w:val="clear" w:color="auto" w:fill="auto"/>
            <w:vAlign w:val="center"/>
            <w:hideMark/>
          </w:tcPr>
          <w:p w14:paraId="1576D70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B22E75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5512450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8F0105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Canalizare menajeră pentru localitatea Horia, comuna Vladimirescu, județul Arad</w:t>
            </w:r>
          </w:p>
        </w:tc>
        <w:tc>
          <w:tcPr>
            <w:tcW w:w="359" w:type="pct"/>
            <w:tcBorders>
              <w:top w:val="nil"/>
              <w:left w:val="nil"/>
              <w:bottom w:val="single" w:sz="4" w:space="0" w:color="auto"/>
              <w:right w:val="single" w:sz="4" w:space="0" w:color="auto"/>
            </w:tcBorders>
            <w:shd w:val="clear" w:color="auto" w:fill="auto"/>
            <w:vAlign w:val="center"/>
            <w:hideMark/>
          </w:tcPr>
          <w:p w14:paraId="6CB0974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DA944C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1C178F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64A655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0F1D6FE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733C2BC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1AE6F3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392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BEE1A4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873DD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7FF531B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C801C9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Achiziționare coșuri de gunoi colectare selectivă și instalare pe domeniul public</w:t>
            </w:r>
          </w:p>
        </w:tc>
        <w:tc>
          <w:tcPr>
            <w:tcW w:w="359" w:type="pct"/>
            <w:tcBorders>
              <w:top w:val="nil"/>
              <w:left w:val="nil"/>
              <w:bottom w:val="single" w:sz="4" w:space="0" w:color="auto"/>
              <w:right w:val="single" w:sz="4" w:space="0" w:color="auto"/>
            </w:tcBorders>
            <w:shd w:val="clear" w:color="auto" w:fill="auto"/>
            <w:vAlign w:val="center"/>
            <w:hideMark/>
          </w:tcPr>
          <w:p w14:paraId="59D54C7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6E3E81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504CB42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9A7C2D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23EA6BF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2CAE0C4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669789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393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74340E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A1D727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6BC76E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072B311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Îmbunătățirea serviciilor de curățenie/salubrizare de pe raza comunei</w:t>
            </w:r>
          </w:p>
        </w:tc>
        <w:tc>
          <w:tcPr>
            <w:tcW w:w="359" w:type="pct"/>
            <w:tcBorders>
              <w:top w:val="nil"/>
              <w:left w:val="nil"/>
              <w:bottom w:val="single" w:sz="4" w:space="0" w:color="auto"/>
              <w:right w:val="single" w:sz="4" w:space="0" w:color="auto"/>
            </w:tcBorders>
            <w:shd w:val="clear" w:color="auto" w:fill="auto"/>
            <w:vAlign w:val="center"/>
            <w:hideMark/>
          </w:tcPr>
          <w:p w14:paraId="1F066A9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434D22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096F79E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4A3D12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B9ACCC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0C0A0C9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C1A363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394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49FCDA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1A247E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9AE46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DCEFE0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Organizare de campanii și întălniri cu cetățenii cu scopul de a conștientiza importanța colectării selective</w:t>
            </w:r>
          </w:p>
        </w:tc>
        <w:tc>
          <w:tcPr>
            <w:tcW w:w="359" w:type="pct"/>
            <w:tcBorders>
              <w:top w:val="nil"/>
              <w:left w:val="nil"/>
              <w:bottom w:val="single" w:sz="4" w:space="0" w:color="auto"/>
              <w:right w:val="single" w:sz="4" w:space="0" w:color="auto"/>
            </w:tcBorders>
            <w:shd w:val="clear" w:color="auto" w:fill="auto"/>
            <w:vAlign w:val="center"/>
            <w:hideMark/>
          </w:tcPr>
          <w:p w14:paraId="48F47BC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63E743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04FC33E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A60C07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4CC3BBD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7BFD04C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890A18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395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5F9211E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1C6DFC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582D87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47B70F8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Sprijinirea prin măsuri specifice a colectării responsabile a deșeurilor în comună</w:t>
            </w:r>
          </w:p>
        </w:tc>
        <w:tc>
          <w:tcPr>
            <w:tcW w:w="359" w:type="pct"/>
            <w:tcBorders>
              <w:top w:val="nil"/>
              <w:left w:val="nil"/>
              <w:bottom w:val="single" w:sz="4" w:space="0" w:color="auto"/>
              <w:right w:val="single" w:sz="4" w:space="0" w:color="auto"/>
            </w:tcBorders>
            <w:shd w:val="clear" w:color="auto" w:fill="auto"/>
            <w:vAlign w:val="center"/>
            <w:hideMark/>
          </w:tcPr>
          <w:p w14:paraId="54DC2ED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DFD1AA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11F3ABB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C0F76C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084C8E5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1BB587B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4AD457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396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64E09B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AD6BEF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0B69DB2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7087E6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Sprijinirea prin măsuri specifice a colectării responsabile a deșeurilor în comună</w:t>
            </w:r>
          </w:p>
        </w:tc>
        <w:tc>
          <w:tcPr>
            <w:tcW w:w="359" w:type="pct"/>
            <w:tcBorders>
              <w:top w:val="nil"/>
              <w:left w:val="nil"/>
              <w:bottom w:val="single" w:sz="4" w:space="0" w:color="auto"/>
              <w:right w:val="single" w:sz="4" w:space="0" w:color="auto"/>
            </w:tcBorders>
            <w:shd w:val="clear" w:color="auto" w:fill="auto"/>
            <w:vAlign w:val="center"/>
            <w:hideMark/>
          </w:tcPr>
          <w:p w14:paraId="1BE6AB4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B44DB7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1BA451E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9E7C7F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BEE300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6E56F84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E232A2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397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615E5E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120A0E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6BCAD38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5F20DE2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Achiziția de echipamente pentru măsurarea poluanților în aer</w:t>
            </w:r>
          </w:p>
        </w:tc>
        <w:tc>
          <w:tcPr>
            <w:tcW w:w="359" w:type="pct"/>
            <w:tcBorders>
              <w:top w:val="nil"/>
              <w:left w:val="nil"/>
              <w:bottom w:val="single" w:sz="4" w:space="0" w:color="auto"/>
              <w:right w:val="single" w:sz="4" w:space="0" w:color="auto"/>
            </w:tcBorders>
            <w:shd w:val="clear" w:color="auto" w:fill="auto"/>
            <w:vAlign w:val="center"/>
            <w:hideMark/>
          </w:tcPr>
          <w:p w14:paraId="0AF7FD7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6C2F8D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60D16F0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D9D435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752D851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1A39E80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97F95A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398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E9C399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A5A82F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5D5E21A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F3DF62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Construirea unei platforme pentru depozitare contracost a molozului provenit din coonstrucții</w:t>
            </w:r>
          </w:p>
        </w:tc>
        <w:tc>
          <w:tcPr>
            <w:tcW w:w="359" w:type="pct"/>
            <w:tcBorders>
              <w:top w:val="nil"/>
              <w:left w:val="nil"/>
              <w:bottom w:val="single" w:sz="4" w:space="0" w:color="auto"/>
              <w:right w:val="single" w:sz="4" w:space="0" w:color="auto"/>
            </w:tcBorders>
            <w:shd w:val="clear" w:color="auto" w:fill="auto"/>
            <w:vAlign w:val="center"/>
            <w:hideMark/>
          </w:tcPr>
          <w:p w14:paraId="07194B5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06C880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0EAC11B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A30A644"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7678A8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0F2C3E4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A8855D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399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B51595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ADD48B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63B030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10EFCAA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echilibrată în interiorul zonelor construite a spațiilor verzi cu destinație publică (parcuri loisir, parcuri tematice tineret, etc)</w:t>
            </w:r>
          </w:p>
        </w:tc>
        <w:tc>
          <w:tcPr>
            <w:tcW w:w="359" w:type="pct"/>
            <w:tcBorders>
              <w:top w:val="nil"/>
              <w:left w:val="nil"/>
              <w:bottom w:val="single" w:sz="4" w:space="0" w:color="auto"/>
              <w:right w:val="single" w:sz="4" w:space="0" w:color="auto"/>
            </w:tcBorders>
            <w:shd w:val="clear" w:color="auto" w:fill="auto"/>
            <w:vAlign w:val="center"/>
            <w:hideMark/>
          </w:tcPr>
          <w:p w14:paraId="5A3E61D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63BD0D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5FC7A53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91B0CE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DCA911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Vladimirescu</w:t>
            </w:r>
          </w:p>
        </w:tc>
      </w:tr>
      <w:tr w:rsidR="00860437" w:rsidRPr="00860437" w14:paraId="243E0A4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F5CE78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400</w:t>
            </w:r>
          </w:p>
        </w:tc>
        <w:tc>
          <w:tcPr>
            <w:tcW w:w="315" w:type="pct"/>
            <w:tcBorders>
              <w:top w:val="nil"/>
              <w:left w:val="nil"/>
              <w:bottom w:val="single" w:sz="4" w:space="0" w:color="auto"/>
              <w:right w:val="single" w:sz="4" w:space="0" w:color="auto"/>
            </w:tcBorders>
            <w:shd w:val="clear" w:color="auto" w:fill="auto"/>
            <w:vAlign w:val="center"/>
            <w:hideMark/>
          </w:tcPr>
          <w:p w14:paraId="1A2A19E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C317FA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71FBDCD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66554CB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Înfiinţarea de piste pentru biciclişti</w:t>
            </w:r>
          </w:p>
        </w:tc>
        <w:tc>
          <w:tcPr>
            <w:tcW w:w="359" w:type="pct"/>
            <w:tcBorders>
              <w:top w:val="nil"/>
              <w:left w:val="nil"/>
              <w:bottom w:val="single" w:sz="4" w:space="0" w:color="auto"/>
              <w:right w:val="single" w:sz="4" w:space="0" w:color="auto"/>
            </w:tcBorders>
            <w:shd w:val="clear" w:color="auto" w:fill="auto"/>
            <w:vAlign w:val="center"/>
            <w:hideMark/>
          </w:tcPr>
          <w:p w14:paraId="716D3CD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6C3993D"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18DA755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FD3EBE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PNRR, PNS</w:t>
            </w:r>
          </w:p>
        </w:tc>
        <w:tc>
          <w:tcPr>
            <w:tcW w:w="381" w:type="pct"/>
            <w:tcBorders>
              <w:top w:val="nil"/>
              <w:left w:val="nil"/>
              <w:bottom w:val="single" w:sz="4" w:space="0" w:color="auto"/>
              <w:right w:val="single" w:sz="4" w:space="0" w:color="auto"/>
            </w:tcBorders>
            <w:shd w:val="clear" w:color="auto" w:fill="auto"/>
            <w:vAlign w:val="center"/>
            <w:hideMark/>
          </w:tcPr>
          <w:p w14:paraId="500D2B2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5CC923D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B1E2B9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401</w:t>
            </w:r>
          </w:p>
        </w:tc>
        <w:tc>
          <w:tcPr>
            <w:tcW w:w="315" w:type="pct"/>
            <w:tcBorders>
              <w:top w:val="nil"/>
              <w:left w:val="nil"/>
              <w:bottom w:val="single" w:sz="4" w:space="0" w:color="auto"/>
              <w:right w:val="single" w:sz="4" w:space="0" w:color="auto"/>
            </w:tcBorders>
            <w:shd w:val="clear" w:color="auto" w:fill="auto"/>
            <w:vAlign w:val="center"/>
            <w:hideMark/>
          </w:tcPr>
          <w:p w14:paraId="4F7A8D0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B82263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B017E9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362934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și extinderea reţelei de canalizare în comuna Zăbrani</w:t>
            </w:r>
          </w:p>
        </w:tc>
        <w:tc>
          <w:tcPr>
            <w:tcW w:w="359" w:type="pct"/>
            <w:tcBorders>
              <w:top w:val="nil"/>
              <w:left w:val="nil"/>
              <w:bottom w:val="single" w:sz="4" w:space="0" w:color="auto"/>
              <w:right w:val="single" w:sz="4" w:space="0" w:color="auto"/>
            </w:tcBorders>
            <w:shd w:val="clear" w:color="auto" w:fill="auto"/>
            <w:vAlign w:val="center"/>
            <w:hideMark/>
          </w:tcPr>
          <w:p w14:paraId="37B86FD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9A6962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6DACE8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331D6A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A0494B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498B334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B70CB4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402</w:t>
            </w:r>
          </w:p>
        </w:tc>
        <w:tc>
          <w:tcPr>
            <w:tcW w:w="315" w:type="pct"/>
            <w:tcBorders>
              <w:top w:val="nil"/>
              <w:left w:val="nil"/>
              <w:bottom w:val="single" w:sz="4" w:space="0" w:color="auto"/>
              <w:right w:val="single" w:sz="4" w:space="0" w:color="auto"/>
            </w:tcBorders>
            <w:shd w:val="clear" w:color="auto" w:fill="auto"/>
            <w:vAlign w:val="center"/>
            <w:hideMark/>
          </w:tcPr>
          <w:p w14:paraId="2132D99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6D1CF7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A11EE9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CFBCEB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sistemului de alimentare cu energie electrică la blocurile din Neudorf</w:t>
            </w:r>
          </w:p>
        </w:tc>
        <w:tc>
          <w:tcPr>
            <w:tcW w:w="359" w:type="pct"/>
            <w:tcBorders>
              <w:top w:val="nil"/>
              <w:left w:val="nil"/>
              <w:bottom w:val="single" w:sz="4" w:space="0" w:color="auto"/>
              <w:right w:val="single" w:sz="4" w:space="0" w:color="auto"/>
            </w:tcBorders>
            <w:shd w:val="clear" w:color="auto" w:fill="auto"/>
            <w:vAlign w:val="center"/>
            <w:hideMark/>
          </w:tcPr>
          <w:p w14:paraId="3335CF2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2588CA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A1947E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6E7285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6D03E59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4F5050D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C3B4D2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403</w:t>
            </w:r>
          </w:p>
        </w:tc>
        <w:tc>
          <w:tcPr>
            <w:tcW w:w="315" w:type="pct"/>
            <w:tcBorders>
              <w:top w:val="nil"/>
              <w:left w:val="nil"/>
              <w:bottom w:val="single" w:sz="4" w:space="0" w:color="auto"/>
              <w:right w:val="single" w:sz="4" w:space="0" w:color="auto"/>
            </w:tcBorders>
            <w:shd w:val="clear" w:color="auto" w:fill="auto"/>
            <w:vAlign w:val="center"/>
            <w:hideMark/>
          </w:tcPr>
          <w:p w14:paraId="0A0C0F5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BB5306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10DE6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D5B75E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unei staţii de epurare a apei reziduale</w:t>
            </w:r>
          </w:p>
        </w:tc>
        <w:tc>
          <w:tcPr>
            <w:tcW w:w="359" w:type="pct"/>
            <w:tcBorders>
              <w:top w:val="nil"/>
              <w:left w:val="nil"/>
              <w:bottom w:val="single" w:sz="4" w:space="0" w:color="auto"/>
              <w:right w:val="single" w:sz="4" w:space="0" w:color="auto"/>
            </w:tcBorders>
            <w:shd w:val="clear" w:color="auto" w:fill="auto"/>
            <w:vAlign w:val="center"/>
            <w:hideMark/>
          </w:tcPr>
          <w:p w14:paraId="48C7D4D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53C605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847F01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AD1CAEA"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D624DD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5BB0363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73978D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404</w:t>
            </w:r>
          </w:p>
        </w:tc>
        <w:tc>
          <w:tcPr>
            <w:tcW w:w="315" w:type="pct"/>
            <w:tcBorders>
              <w:top w:val="nil"/>
              <w:left w:val="nil"/>
              <w:bottom w:val="single" w:sz="4" w:space="0" w:color="auto"/>
              <w:right w:val="single" w:sz="4" w:space="0" w:color="auto"/>
            </w:tcBorders>
            <w:shd w:val="clear" w:color="auto" w:fill="auto"/>
            <w:vAlign w:val="center"/>
            <w:hideMark/>
          </w:tcPr>
          <w:p w14:paraId="52DD567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04B4AA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37BDBA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1A79B7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Crearea şi extinderea reţelei de gaz în localitatea Zăbrani şi în zona industrială</w:t>
            </w:r>
          </w:p>
        </w:tc>
        <w:tc>
          <w:tcPr>
            <w:tcW w:w="359" w:type="pct"/>
            <w:tcBorders>
              <w:top w:val="nil"/>
              <w:left w:val="nil"/>
              <w:bottom w:val="single" w:sz="4" w:space="0" w:color="auto"/>
              <w:right w:val="single" w:sz="4" w:space="0" w:color="auto"/>
            </w:tcBorders>
            <w:shd w:val="clear" w:color="auto" w:fill="auto"/>
            <w:vAlign w:val="center"/>
            <w:hideMark/>
          </w:tcPr>
          <w:p w14:paraId="06033A3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4DCDC45"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67FB14D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65A4FE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1B8DAD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4D71054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21D644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405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C9BDDE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29C4A3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0D830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10D2C02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Renovarea Muzeului Adam Muller Guttenbrunn</w:t>
            </w:r>
          </w:p>
        </w:tc>
        <w:tc>
          <w:tcPr>
            <w:tcW w:w="359" w:type="pct"/>
            <w:tcBorders>
              <w:top w:val="nil"/>
              <w:left w:val="nil"/>
              <w:bottom w:val="single" w:sz="4" w:space="0" w:color="auto"/>
              <w:right w:val="single" w:sz="4" w:space="0" w:color="auto"/>
            </w:tcBorders>
            <w:shd w:val="clear" w:color="auto" w:fill="auto"/>
            <w:vAlign w:val="center"/>
            <w:hideMark/>
          </w:tcPr>
          <w:p w14:paraId="0022EE9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728D15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53F36A9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C4E153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Buget local; POR-AP3, PNRR - C10,</w:t>
            </w:r>
          </w:p>
        </w:tc>
        <w:tc>
          <w:tcPr>
            <w:tcW w:w="381" w:type="pct"/>
            <w:tcBorders>
              <w:top w:val="nil"/>
              <w:left w:val="nil"/>
              <w:bottom w:val="single" w:sz="4" w:space="0" w:color="auto"/>
              <w:right w:val="single" w:sz="4" w:space="0" w:color="auto"/>
            </w:tcBorders>
            <w:shd w:val="clear" w:color="auto" w:fill="auto"/>
            <w:vAlign w:val="center"/>
            <w:hideMark/>
          </w:tcPr>
          <w:p w14:paraId="1A91262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21168BF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3E4323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406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467FF8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4C31F8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4C9C97E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2E7CD61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şi dotarea Remizei de Pompieri</w:t>
            </w:r>
          </w:p>
        </w:tc>
        <w:tc>
          <w:tcPr>
            <w:tcW w:w="359" w:type="pct"/>
            <w:tcBorders>
              <w:top w:val="nil"/>
              <w:left w:val="nil"/>
              <w:bottom w:val="single" w:sz="4" w:space="0" w:color="auto"/>
              <w:right w:val="single" w:sz="4" w:space="0" w:color="auto"/>
            </w:tcBorders>
            <w:shd w:val="clear" w:color="auto" w:fill="auto"/>
            <w:vAlign w:val="center"/>
            <w:hideMark/>
          </w:tcPr>
          <w:p w14:paraId="062EAB7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773DB8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42B99CD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5C2B2E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Buget local; POR-AP3, PNRR - C10,</w:t>
            </w:r>
          </w:p>
        </w:tc>
        <w:tc>
          <w:tcPr>
            <w:tcW w:w="381" w:type="pct"/>
            <w:tcBorders>
              <w:top w:val="nil"/>
              <w:left w:val="nil"/>
              <w:bottom w:val="single" w:sz="4" w:space="0" w:color="auto"/>
              <w:right w:val="single" w:sz="4" w:space="0" w:color="auto"/>
            </w:tcBorders>
            <w:shd w:val="clear" w:color="auto" w:fill="auto"/>
            <w:vAlign w:val="center"/>
            <w:hideMark/>
          </w:tcPr>
          <w:p w14:paraId="7957319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3E10640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903F3A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407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7A7D3C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C73EEB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69A3E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5655A73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Centrului Civic Zăbrani</w:t>
            </w:r>
          </w:p>
        </w:tc>
        <w:tc>
          <w:tcPr>
            <w:tcW w:w="359" w:type="pct"/>
            <w:tcBorders>
              <w:top w:val="nil"/>
              <w:left w:val="nil"/>
              <w:bottom w:val="single" w:sz="4" w:space="0" w:color="auto"/>
              <w:right w:val="single" w:sz="4" w:space="0" w:color="auto"/>
            </w:tcBorders>
            <w:shd w:val="clear" w:color="auto" w:fill="auto"/>
            <w:vAlign w:val="center"/>
            <w:hideMark/>
          </w:tcPr>
          <w:p w14:paraId="2EFD5B4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8A45CC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64884D4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C08A654"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Buget local; POR-AP3, PNRR - C10,</w:t>
            </w:r>
          </w:p>
        </w:tc>
        <w:tc>
          <w:tcPr>
            <w:tcW w:w="381" w:type="pct"/>
            <w:tcBorders>
              <w:top w:val="nil"/>
              <w:left w:val="nil"/>
              <w:bottom w:val="single" w:sz="4" w:space="0" w:color="auto"/>
              <w:right w:val="single" w:sz="4" w:space="0" w:color="auto"/>
            </w:tcBorders>
            <w:shd w:val="clear" w:color="auto" w:fill="auto"/>
            <w:vAlign w:val="center"/>
            <w:hideMark/>
          </w:tcPr>
          <w:p w14:paraId="52E1DE0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03FD35F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5DA291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408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D66912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12DB311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7DF690D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71ED03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Şcoala cu clasele I-VIII Chesinţ</w:t>
            </w:r>
          </w:p>
        </w:tc>
        <w:tc>
          <w:tcPr>
            <w:tcW w:w="359" w:type="pct"/>
            <w:tcBorders>
              <w:top w:val="nil"/>
              <w:left w:val="nil"/>
              <w:bottom w:val="single" w:sz="4" w:space="0" w:color="auto"/>
              <w:right w:val="single" w:sz="4" w:space="0" w:color="auto"/>
            </w:tcBorders>
            <w:shd w:val="clear" w:color="auto" w:fill="auto"/>
            <w:vAlign w:val="center"/>
            <w:hideMark/>
          </w:tcPr>
          <w:p w14:paraId="74266E4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161585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0E878EA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17940B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Buget local; POR-AP3, PNRR - C10,</w:t>
            </w:r>
          </w:p>
        </w:tc>
        <w:tc>
          <w:tcPr>
            <w:tcW w:w="381" w:type="pct"/>
            <w:tcBorders>
              <w:top w:val="nil"/>
              <w:left w:val="nil"/>
              <w:bottom w:val="single" w:sz="4" w:space="0" w:color="auto"/>
              <w:right w:val="single" w:sz="4" w:space="0" w:color="auto"/>
            </w:tcBorders>
            <w:shd w:val="clear" w:color="auto" w:fill="auto"/>
            <w:vAlign w:val="center"/>
            <w:hideMark/>
          </w:tcPr>
          <w:p w14:paraId="23B5795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1CB084E2"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40D392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409</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A55510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612293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1C3511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5D0A7E6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Grădiniţa din Chesinţ</w:t>
            </w:r>
          </w:p>
        </w:tc>
        <w:tc>
          <w:tcPr>
            <w:tcW w:w="359" w:type="pct"/>
            <w:tcBorders>
              <w:top w:val="nil"/>
              <w:left w:val="nil"/>
              <w:bottom w:val="single" w:sz="4" w:space="0" w:color="auto"/>
              <w:right w:val="single" w:sz="4" w:space="0" w:color="auto"/>
            </w:tcBorders>
            <w:shd w:val="clear" w:color="auto" w:fill="auto"/>
            <w:vAlign w:val="center"/>
            <w:hideMark/>
          </w:tcPr>
          <w:p w14:paraId="769F0A5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E5D2AF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6745FA6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2A435D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Buget local; POR-AP3, PNRR - C10,</w:t>
            </w:r>
          </w:p>
        </w:tc>
        <w:tc>
          <w:tcPr>
            <w:tcW w:w="381" w:type="pct"/>
            <w:tcBorders>
              <w:top w:val="nil"/>
              <w:left w:val="nil"/>
              <w:bottom w:val="single" w:sz="4" w:space="0" w:color="auto"/>
              <w:right w:val="single" w:sz="4" w:space="0" w:color="auto"/>
            </w:tcBorders>
            <w:shd w:val="clear" w:color="auto" w:fill="auto"/>
            <w:vAlign w:val="center"/>
            <w:hideMark/>
          </w:tcPr>
          <w:p w14:paraId="70B2F6B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05BD89B1"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AE6A2F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410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3D061DB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2EAFD73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2AE046F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790FB12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Şcoala cu clasele I-IV Neudorf</w:t>
            </w:r>
          </w:p>
        </w:tc>
        <w:tc>
          <w:tcPr>
            <w:tcW w:w="359" w:type="pct"/>
            <w:tcBorders>
              <w:top w:val="nil"/>
              <w:left w:val="nil"/>
              <w:bottom w:val="single" w:sz="4" w:space="0" w:color="auto"/>
              <w:right w:val="single" w:sz="4" w:space="0" w:color="auto"/>
            </w:tcBorders>
            <w:shd w:val="clear" w:color="auto" w:fill="auto"/>
            <w:vAlign w:val="center"/>
            <w:hideMark/>
          </w:tcPr>
          <w:p w14:paraId="6A0CC25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688906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4018582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0FA5B0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Buget local; POR-AP3, PNRR - C10,</w:t>
            </w:r>
          </w:p>
        </w:tc>
        <w:tc>
          <w:tcPr>
            <w:tcW w:w="381" w:type="pct"/>
            <w:tcBorders>
              <w:top w:val="nil"/>
              <w:left w:val="nil"/>
              <w:bottom w:val="single" w:sz="4" w:space="0" w:color="auto"/>
              <w:right w:val="single" w:sz="4" w:space="0" w:color="auto"/>
            </w:tcBorders>
            <w:shd w:val="clear" w:color="auto" w:fill="auto"/>
            <w:vAlign w:val="center"/>
            <w:hideMark/>
          </w:tcPr>
          <w:p w14:paraId="1F8328B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04390FEE"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357F36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411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0226D8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3D1D7B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544DA6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4206E08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 și extindere Grădiniţa Zăbrani</w:t>
            </w:r>
          </w:p>
        </w:tc>
        <w:tc>
          <w:tcPr>
            <w:tcW w:w="359" w:type="pct"/>
            <w:tcBorders>
              <w:top w:val="nil"/>
              <w:left w:val="nil"/>
              <w:bottom w:val="single" w:sz="4" w:space="0" w:color="auto"/>
              <w:right w:val="single" w:sz="4" w:space="0" w:color="auto"/>
            </w:tcBorders>
            <w:shd w:val="clear" w:color="auto" w:fill="auto"/>
            <w:vAlign w:val="center"/>
            <w:hideMark/>
          </w:tcPr>
          <w:p w14:paraId="1CE03AA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137584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2341C74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D86A67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Buget local; POR-AP3, PNRR - C10,</w:t>
            </w:r>
          </w:p>
        </w:tc>
        <w:tc>
          <w:tcPr>
            <w:tcW w:w="381" w:type="pct"/>
            <w:tcBorders>
              <w:top w:val="nil"/>
              <w:left w:val="nil"/>
              <w:bottom w:val="single" w:sz="4" w:space="0" w:color="auto"/>
              <w:right w:val="single" w:sz="4" w:space="0" w:color="auto"/>
            </w:tcBorders>
            <w:shd w:val="clear" w:color="auto" w:fill="auto"/>
            <w:vAlign w:val="center"/>
            <w:hideMark/>
          </w:tcPr>
          <w:p w14:paraId="21ACFB8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1CA3430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C24DA4E"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412</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4CD7A8B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86F7DA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2.2.  Îmbunătățirea eficienței energetice în clădiri la nivel Județean</w:t>
            </w:r>
          </w:p>
        </w:tc>
        <w:tc>
          <w:tcPr>
            <w:tcW w:w="565" w:type="pct"/>
            <w:tcBorders>
              <w:top w:val="nil"/>
              <w:left w:val="nil"/>
              <w:bottom w:val="single" w:sz="4" w:space="0" w:color="auto"/>
              <w:right w:val="single" w:sz="4" w:space="0" w:color="auto"/>
            </w:tcBorders>
            <w:shd w:val="clear" w:color="auto" w:fill="auto"/>
            <w:vAlign w:val="center"/>
            <w:hideMark/>
          </w:tcPr>
          <w:p w14:paraId="3833F9A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 2.2.1. – Renovarea aprofundată a clădirilor</w:t>
            </w:r>
          </w:p>
        </w:tc>
        <w:tc>
          <w:tcPr>
            <w:tcW w:w="1721" w:type="pct"/>
            <w:tcBorders>
              <w:top w:val="nil"/>
              <w:left w:val="nil"/>
              <w:bottom w:val="single" w:sz="4" w:space="0" w:color="auto"/>
              <w:right w:val="single" w:sz="4" w:space="0" w:color="auto"/>
            </w:tcBorders>
            <w:shd w:val="clear" w:color="auto" w:fill="auto"/>
            <w:vAlign w:val="center"/>
            <w:hideMark/>
          </w:tcPr>
          <w:p w14:paraId="3CFC9BC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Reabilitarea clădirii Ferma nr. 7 având ca destinaţie locuinţe sociale</w:t>
            </w:r>
          </w:p>
        </w:tc>
        <w:tc>
          <w:tcPr>
            <w:tcW w:w="359" w:type="pct"/>
            <w:tcBorders>
              <w:top w:val="nil"/>
              <w:left w:val="nil"/>
              <w:bottom w:val="single" w:sz="4" w:space="0" w:color="auto"/>
              <w:right w:val="single" w:sz="4" w:space="0" w:color="auto"/>
            </w:tcBorders>
            <w:shd w:val="clear" w:color="auto" w:fill="auto"/>
            <w:vAlign w:val="center"/>
            <w:hideMark/>
          </w:tcPr>
          <w:p w14:paraId="41F04E7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B0042F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Nr. clădiri eficientizate energetic</w:t>
            </w:r>
          </w:p>
        </w:tc>
        <w:tc>
          <w:tcPr>
            <w:tcW w:w="188" w:type="pct"/>
            <w:tcBorders>
              <w:top w:val="nil"/>
              <w:left w:val="nil"/>
              <w:bottom w:val="single" w:sz="4" w:space="0" w:color="auto"/>
              <w:right w:val="single" w:sz="4" w:space="0" w:color="auto"/>
            </w:tcBorders>
            <w:shd w:val="clear" w:color="auto" w:fill="auto"/>
            <w:vAlign w:val="center"/>
            <w:hideMark/>
          </w:tcPr>
          <w:p w14:paraId="1416D07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A48E01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AFM, Buget local; POR-AP3, PNRR - C10,</w:t>
            </w:r>
          </w:p>
        </w:tc>
        <w:tc>
          <w:tcPr>
            <w:tcW w:w="381" w:type="pct"/>
            <w:tcBorders>
              <w:top w:val="nil"/>
              <w:left w:val="nil"/>
              <w:bottom w:val="single" w:sz="4" w:space="0" w:color="auto"/>
              <w:right w:val="single" w:sz="4" w:space="0" w:color="auto"/>
            </w:tcBorders>
            <w:shd w:val="clear" w:color="auto" w:fill="auto"/>
            <w:vAlign w:val="center"/>
            <w:hideMark/>
          </w:tcPr>
          <w:p w14:paraId="68C9B14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Zăbrani</w:t>
            </w:r>
          </w:p>
        </w:tc>
      </w:tr>
      <w:tr w:rsidR="00860437" w:rsidRPr="00860437" w14:paraId="37477A8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E4FCAB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413</w:t>
            </w:r>
          </w:p>
        </w:tc>
        <w:tc>
          <w:tcPr>
            <w:tcW w:w="315" w:type="pct"/>
            <w:tcBorders>
              <w:top w:val="nil"/>
              <w:left w:val="nil"/>
              <w:bottom w:val="single" w:sz="4" w:space="0" w:color="auto"/>
              <w:right w:val="single" w:sz="4" w:space="0" w:color="auto"/>
            </w:tcBorders>
            <w:shd w:val="clear" w:color="auto" w:fill="auto"/>
            <w:vAlign w:val="center"/>
            <w:hideMark/>
          </w:tcPr>
          <w:p w14:paraId="161FF65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33B369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1AADCE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42EA83A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Înființare rețea gaze naturale localitatea Bodrogu Nou, inclusiv bransamente case</w:t>
            </w:r>
          </w:p>
        </w:tc>
        <w:tc>
          <w:tcPr>
            <w:tcW w:w="359" w:type="pct"/>
            <w:tcBorders>
              <w:top w:val="nil"/>
              <w:left w:val="nil"/>
              <w:bottom w:val="single" w:sz="4" w:space="0" w:color="auto"/>
              <w:right w:val="single" w:sz="4" w:space="0" w:color="auto"/>
            </w:tcBorders>
            <w:shd w:val="clear" w:color="auto" w:fill="auto"/>
            <w:vAlign w:val="center"/>
            <w:hideMark/>
          </w:tcPr>
          <w:p w14:paraId="39C8AA5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5.000.000</w:t>
            </w:r>
          </w:p>
        </w:tc>
        <w:tc>
          <w:tcPr>
            <w:tcW w:w="376" w:type="pct"/>
            <w:tcBorders>
              <w:top w:val="nil"/>
              <w:left w:val="nil"/>
              <w:bottom w:val="single" w:sz="4" w:space="0" w:color="auto"/>
              <w:right w:val="single" w:sz="4" w:space="0" w:color="auto"/>
            </w:tcBorders>
            <w:shd w:val="clear" w:color="auto" w:fill="auto"/>
            <w:vAlign w:val="center"/>
            <w:hideMark/>
          </w:tcPr>
          <w:p w14:paraId="623C29F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3923D34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E6E55F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59E4BD8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Zădăreni</w:t>
            </w:r>
          </w:p>
        </w:tc>
      </w:tr>
      <w:tr w:rsidR="00860437" w:rsidRPr="00860437" w14:paraId="56634987"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C342D0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414</w:t>
            </w:r>
          </w:p>
        </w:tc>
        <w:tc>
          <w:tcPr>
            <w:tcW w:w="315" w:type="pct"/>
            <w:tcBorders>
              <w:top w:val="nil"/>
              <w:left w:val="nil"/>
              <w:bottom w:val="single" w:sz="4" w:space="0" w:color="auto"/>
              <w:right w:val="single" w:sz="4" w:space="0" w:color="auto"/>
            </w:tcBorders>
            <w:shd w:val="clear" w:color="auto" w:fill="auto"/>
            <w:vAlign w:val="center"/>
            <w:hideMark/>
          </w:tcPr>
          <w:p w14:paraId="08B0A19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B34DAB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5B7F17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6CB7C25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 rețele electrice și iluminat public în cartierele noi</w:t>
            </w:r>
          </w:p>
        </w:tc>
        <w:tc>
          <w:tcPr>
            <w:tcW w:w="359" w:type="pct"/>
            <w:tcBorders>
              <w:top w:val="nil"/>
              <w:left w:val="nil"/>
              <w:bottom w:val="single" w:sz="4" w:space="0" w:color="auto"/>
              <w:right w:val="single" w:sz="4" w:space="0" w:color="auto"/>
            </w:tcBorders>
            <w:shd w:val="clear" w:color="auto" w:fill="auto"/>
            <w:vAlign w:val="center"/>
            <w:hideMark/>
          </w:tcPr>
          <w:p w14:paraId="60A7687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500.000</w:t>
            </w:r>
          </w:p>
        </w:tc>
        <w:tc>
          <w:tcPr>
            <w:tcW w:w="376" w:type="pct"/>
            <w:tcBorders>
              <w:top w:val="nil"/>
              <w:left w:val="nil"/>
              <w:bottom w:val="single" w:sz="4" w:space="0" w:color="auto"/>
              <w:right w:val="single" w:sz="4" w:space="0" w:color="auto"/>
            </w:tcBorders>
            <w:shd w:val="clear" w:color="auto" w:fill="auto"/>
            <w:vAlign w:val="center"/>
            <w:hideMark/>
          </w:tcPr>
          <w:p w14:paraId="115F3D3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DBCA30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8C8006B"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BC4C26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Zădăreni</w:t>
            </w:r>
          </w:p>
        </w:tc>
      </w:tr>
      <w:tr w:rsidR="00860437" w:rsidRPr="00860437" w14:paraId="3916A0E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A08A4E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415</w:t>
            </w:r>
          </w:p>
        </w:tc>
        <w:tc>
          <w:tcPr>
            <w:tcW w:w="315" w:type="pct"/>
            <w:tcBorders>
              <w:top w:val="nil"/>
              <w:left w:val="nil"/>
              <w:bottom w:val="single" w:sz="4" w:space="0" w:color="auto"/>
              <w:right w:val="single" w:sz="4" w:space="0" w:color="auto"/>
            </w:tcBorders>
            <w:shd w:val="clear" w:color="auto" w:fill="auto"/>
            <w:vAlign w:val="center"/>
            <w:hideMark/>
          </w:tcPr>
          <w:p w14:paraId="78AAD1C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C3E073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02A8DAD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2DF897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Instalare camere supraveghere străzi și obiective</w:t>
            </w:r>
          </w:p>
        </w:tc>
        <w:tc>
          <w:tcPr>
            <w:tcW w:w="359" w:type="pct"/>
            <w:tcBorders>
              <w:top w:val="nil"/>
              <w:left w:val="nil"/>
              <w:bottom w:val="single" w:sz="4" w:space="0" w:color="auto"/>
              <w:right w:val="single" w:sz="4" w:space="0" w:color="auto"/>
            </w:tcBorders>
            <w:shd w:val="clear" w:color="auto" w:fill="auto"/>
            <w:vAlign w:val="center"/>
            <w:hideMark/>
          </w:tcPr>
          <w:p w14:paraId="74A8CE7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30.000</w:t>
            </w:r>
          </w:p>
        </w:tc>
        <w:tc>
          <w:tcPr>
            <w:tcW w:w="376" w:type="pct"/>
            <w:tcBorders>
              <w:top w:val="nil"/>
              <w:left w:val="nil"/>
              <w:bottom w:val="single" w:sz="4" w:space="0" w:color="auto"/>
              <w:right w:val="single" w:sz="4" w:space="0" w:color="auto"/>
            </w:tcBorders>
            <w:shd w:val="clear" w:color="auto" w:fill="auto"/>
            <w:vAlign w:val="center"/>
            <w:hideMark/>
          </w:tcPr>
          <w:p w14:paraId="0B061D07"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4944F04"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8A80C2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1E6AA0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Zădăreni</w:t>
            </w:r>
          </w:p>
        </w:tc>
      </w:tr>
      <w:tr w:rsidR="00860437" w:rsidRPr="00860437" w14:paraId="639530E4"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4283C4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lastRenderedPageBreak/>
              <w:t>416</w:t>
            </w:r>
          </w:p>
        </w:tc>
        <w:tc>
          <w:tcPr>
            <w:tcW w:w="315" w:type="pct"/>
            <w:tcBorders>
              <w:top w:val="nil"/>
              <w:left w:val="nil"/>
              <w:bottom w:val="single" w:sz="4" w:space="0" w:color="auto"/>
              <w:right w:val="single" w:sz="4" w:space="0" w:color="auto"/>
            </w:tcBorders>
            <w:shd w:val="clear" w:color="auto" w:fill="auto"/>
            <w:vAlign w:val="center"/>
            <w:hideMark/>
          </w:tcPr>
          <w:p w14:paraId="069E23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BB7461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4108BFA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7ADB86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rețelelor de apă și canalizare în Comuna Zădăreni Județul Arad</w:t>
            </w:r>
          </w:p>
        </w:tc>
        <w:tc>
          <w:tcPr>
            <w:tcW w:w="359" w:type="pct"/>
            <w:tcBorders>
              <w:top w:val="nil"/>
              <w:left w:val="nil"/>
              <w:bottom w:val="single" w:sz="4" w:space="0" w:color="auto"/>
              <w:right w:val="single" w:sz="4" w:space="0" w:color="auto"/>
            </w:tcBorders>
            <w:shd w:val="clear" w:color="auto" w:fill="auto"/>
            <w:vAlign w:val="center"/>
            <w:hideMark/>
          </w:tcPr>
          <w:p w14:paraId="2E87DA2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2.400.816</w:t>
            </w:r>
          </w:p>
        </w:tc>
        <w:tc>
          <w:tcPr>
            <w:tcW w:w="376" w:type="pct"/>
            <w:tcBorders>
              <w:top w:val="nil"/>
              <w:left w:val="nil"/>
              <w:bottom w:val="single" w:sz="4" w:space="0" w:color="auto"/>
              <w:right w:val="single" w:sz="4" w:space="0" w:color="auto"/>
            </w:tcBorders>
            <w:shd w:val="clear" w:color="auto" w:fill="auto"/>
            <w:vAlign w:val="center"/>
            <w:hideMark/>
          </w:tcPr>
          <w:p w14:paraId="2CC8CD6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2E7BD97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0522176"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9DAA26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Zădăreni</w:t>
            </w:r>
          </w:p>
        </w:tc>
      </w:tr>
      <w:tr w:rsidR="00860437" w:rsidRPr="00860437" w14:paraId="148537B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D81951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417</w:t>
            </w:r>
          </w:p>
        </w:tc>
        <w:tc>
          <w:tcPr>
            <w:tcW w:w="315" w:type="pct"/>
            <w:tcBorders>
              <w:top w:val="nil"/>
              <w:left w:val="nil"/>
              <w:bottom w:val="single" w:sz="4" w:space="0" w:color="auto"/>
              <w:right w:val="single" w:sz="4" w:space="0" w:color="auto"/>
            </w:tcBorders>
            <w:shd w:val="clear" w:color="auto" w:fill="auto"/>
            <w:vAlign w:val="center"/>
            <w:hideMark/>
          </w:tcPr>
          <w:p w14:paraId="1F423DC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B4980D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  Dezvoltarea de sisteme de transport public ecologic</w:t>
            </w:r>
          </w:p>
        </w:tc>
        <w:tc>
          <w:tcPr>
            <w:tcW w:w="565" w:type="pct"/>
            <w:tcBorders>
              <w:top w:val="nil"/>
              <w:left w:val="nil"/>
              <w:bottom w:val="single" w:sz="4" w:space="0" w:color="auto"/>
              <w:right w:val="single" w:sz="4" w:space="0" w:color="auto"/>
            </w:tcBorders>
            <w:shd w:val="clear" w:color="auto" w:fill="auto"/>
            <w:vAlign w:val="center"/>
            <w:hideMark/>
          </w:tcPr>
          <w:p w14:paraId="5DE1A29B"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2.1.2. – Utilizarea mijloacelor alternative de deplasare</w:t>
            </w:r>
          </w:p>
        </w:tc>
        <w:tc>
          <w:tcPr>
            <w:tcW w:w="1721" w:type="pct"/>
            <w:tcBorders>
              <w:top w:val="nil"/>
              <w:left w:val="nil"/>
              <w:bottom w:val="single" w:sz="4" w:space="0" w:color="auto"/>
              <w:right w:val="single" w:sz="4" w:space="0" w:color="auto"/>
            </w:tcBorders>
            <w:shd w:val="clear" w:color="auto" w:fill="auto"/>
            <w:vAlign w:val="center"/>
            <w:hideMark/>
          </w:tcPr>
          <w:p w14:paraId="34280BF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Construirea de trotuare şi piste pentru bicicletă</w:t>
            </w:r>
          </w:p>
        </w:tc>
        <w:tc>
          <w:tcPr>
            <w:tcW w:w="359" w:type="pct"/>
            <w:tcBorders>
              <w:top w:val="nil"/>
              <w:left w:val="nil"/>
              <w:bottom w:val="single" w:sz="4" w:space="0" w:color="auto"/>
              <w:right w:val="single" w:sz="4" w:space="0" w:color="auto"/>
            </w:tcBorders>
            <w:shd w:val="clear" w:color="auto" w:fill="auto"/>
            <w:vAlign w:val="center"/>
            <w:hideMark/>
          </w:tcPr>
          <w:p w14:paraId="7F60060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1D3373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de pistă realizați</w:t>
            </w:r>
          </w:p>
        </w:tc>
        <w:tc>
          <w:tcPr>
            <w:tcW w:w="188" w:type="pct"/>
            <w:tcBorders>
              <w:top w:val="nil"/>
              <w:left w:val="nil"/>
              <w:bottom w:val="single" w:sz="4" w:space="0" w:color="auto"/>
              <w:right w:val="single" w:sz="4" w:space="0" w:color="auto"/>
            </w:tcBorders>
            <w:shd w:val="clear" w:color="auto" w:fill="auto"/>
            <w:vAlign w:val="center"/>
            <w:hideMark/>
          </w:tcPr>
          <w:p w14:paraId="3EF9431E"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7B90BA7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Buget local, PNRR, PNS</w:t>
            </w:r>
          </w:p>
        </w:tc>
        <w:tc>
          <w:tcPr>
            <w:tcW w:w="381" w:type="pct"/>
            <w:tcBorders>
              <w:top w:val="nil"/>
              <w:left w:val="nil"/>
              <w:bottom w:val="single" w:sz="4" w:space="0" w:color="auto"/>
              <w:right w:val="single" w:sz="4" w:space="0" w:color="auto"/>
            </w:tcBorders>
            <w:shd w:val="clear" w:color="auto" w:fill="auto"/>
            <w:vAlign w:val="center"/>
            <w:hideMark/>
          </w:tcPr>
          <w:p w14:paraId="7A4DC4D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0C7FB53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5B6FF3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418</w:t>
            </w:r>
          </w:p>
        </w:tc>
        <w:tc>
          <w:tcPr>
            <w:tcW w:w="315" w:type="pct"/>
            <w:tcBorders>
              <w:top w:val="nil"/>
              <w:left w:val="nil"/>
              <w:bottom w:val="single" w:sz="4" w:space="0" w:color="auto"/>
              <w:right w:val="single" w:sz="4" w:space="0" w:color="auto"/>
            </w:tcBorders>
            <w:shd w:val="clear" w:color="auto" w:fill="auto"/>
            <w:vAlign w:val="center"/>
            <w:hideMark/>
          </w:tcPr>
          <w:p w14:paraId="686A6A8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5858CB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7F733F5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03529D31"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Dezvoltarea şi extinderea reţelelor de iluminat public</w:t>
            </w:r>
          </w:p>
        </w:tc>
        <w:tc>
          <w:tcPr>
            <w:tcW w:w="359" w:type="pct"/>
            <w:tcBorders>
              <w:top w:val="nil"/>
              <w:left w:val="nil"/>
              <w:bottom w:val="single" w:sz="4" w:space="0" w:color="auto"/>
              <w:right w:val="single" w:sz="4" w:space="0" w:color="auto"/>
            </w:tcBorders>
            <w:shd w:val="clear" w:color="auto" w:fill="auto"/>
            <w:vAlign w:val="center"/>
            <w:hideMark/>
          </w:tcPr>
          <w:p w14:paraId="1365228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29E9E0E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C6591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F9917D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F334235"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00754090"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A5796C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419</w:t>
            </w:r>
          </w:p>
        </w:tc>
        <w:tc>
          <w:tcPr>
            <w:tcW w:w="315" w:type="pct"/>
            <w:tcBorders>
              <w:top w:val="nil"/>
              <w:left w:val="nil"/>
              <w:bottom w:val="single" w:sz="4" w:space="0" w:color="auto"/>
              <w:right w:val="single" w:sz="4" w:space="0" w:color="auto"/>
            </w:tcBorders>
            <w:shd w:val="clear" w:color="auto" w:fill="auto"/>
            <w:vAlign w:val="center"/>
            <w:hideMark/>
          </w:tcPr>
          <w:p w14:paraId="2D4153E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E3C6A1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EBE851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E03A40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Extinderea reţelei de alimentare cu apă potabilă</w:t>
            </w:r>
          </w:p>
        </w:tc>
        <w:tc>
          <w:tcPr>
            <w:tcW w:w="359" w:type="pct"/>
            <w:tcBorders>
              <w:top w:val="nil"/>
              <w:left w:val="nil"/>
              <w:bottom w:val="single" w:sz="4" w:space="0" w:color="auto"/>
              <w:right w:val="single" w:sz="4" w:space="0" w:color="auto"/>
            </w:tcBorders>
            <w:shd w:val="clear" w:color="auto" w:fill="auto"/>
            <w:vAlign w:val="center"/>
            <w:hideMark/>
          </w:tcPr>
          <w:p w14:paraId="4CB9A6D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9428CA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591BAB6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58A7C9C"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CDB346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4966E34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D3A873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420</w:t>
            </w:r>
          </w:p>
        </w:tc>
        <w:tc>
          <w:tcPr>
            <w:tcW w:w="315" w:type="pct"/>
            <w:tcBorders>
              <w:top w:val="nil"/>
              <w:left w:val="nil"/>
              <w:bottom w:val="single" w:sz="4" w:space="0" w:color="auto"/>
              <w:right w:val="single" w:sz="4" w:space="0" w:color="auto"/>
            </w:tcBorders>
            <w:shd w:val="clear" w:color="auto" w:fill="auto"/>
            <w:vAlign w:val="center"/>
            <w:hideMark/>
          </w:tcPr>
          <w:p w14:paraId="39612317"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E8C08D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D3C6D1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Măsuri de dezvoltare, modernizare, extindere a rețelelor de utilități și de reabilitare a infrastructurii construite, cât și de modernizare și </w:t>
            </w:r>
            <w:r w:rsidRPr="00860437">
              <w:rPr>
                <w:rFonts w:ascii="Arial Narrow" w:eastAsia="Times New Roman" w:hAnsi="Arial Narrow" w:cs="Calibri"/>
                <w:sz w:val="18"/>
                <w:szCs w:val="18"/>
                <w:lang w:val="ro-RO" w:eastAsia="ro-RO"/>
              </w:rPr>
              <w:lastRenderedPageBreak/>
              <w:t>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232A3D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Realizarea reţelei de alimentare cu gaze naturale</w:t>
            </w:r>
          </w:p>
        </w:tc>
        <w:tc>
          <w:tcPr>
            <w:tcW w:w="359" w:type="pct"/>
            <w:tcBorders>
              <w:top w:val="nil"/>
              <w:left w:val="nil"/>
              <w:bottom w:val="single" w:sz="4" w:space="0" w:color="auto"/>
              <w:right w:val="single" w:sz="4" w:space="0" w:color="auto"/>
            </w:tcBorders>
            <w:shd w:val="clear" w:color="auto" w:fill="auto"/>
            <w:vAlign w:val="center"/>
            <w:hideMark/>
          </w:tcPr>
          <w:p w14:paraId="7BC337D4"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B41B4FB"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2C8C97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BE6A51E"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7A59282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1AE9AF8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B29AC6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421</w:t>
            </w:r>
          </w:p>
        </w:tc>
        <w:tc>
          <w:tcPr>
            <w:tcW w:w="315" w:type="pct"/>
            <w:tcBorders>
              <w:top w:val="nil"/>
              <w:left w:val="nil"/>
              <w:bottom w:val="single" w:sz="4" w:space="0" w:color="auto"/>
              <w:right w:val="single" w:sz="4" w:space="0" w:color="auto"/>
            </w:tcBorders>
            <w:shd w:val="clear" w:color="auto" w:fill="auto"/>
            <w:vAlign w:val="center"/>
            <w:hideMark/>
          </w:tcPr>
          <w:p w14:paraId="58C7B93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01187B7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3458F4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E97353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reţelei de canalizare / Extindere rețea de canalizare în satele Zărand și Cinbtei, în comuna Zărand, județul Arad</w:t>
            </w:r>
          </w:p>
        </w:tc>
        <w:tc>
          <w:tcPr>
            <w:tcW w:w="359" w:type="pct"/>
            <w:tcBorders>
              <w:top w:val="nil"/>
              <w:left w:val="nil"/>
              <w:bottom w:val="single" w:sz="4" w:space="0" w:color="auto"/>
              <w:right w:val="single" w:sz="4" w:space="0" w:color="auto"/>
            </w:tcBorders>
            <w:shd w:val="clear" w:color="auto" w:fill="auto"/>
            <w:vAlign w:val="center"/>
            <w:hideMark/>
          </w:tcPr>
          <w:p w14:paraId="49E280A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116F3349"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20F21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4975DB61"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96DF8AC"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6ADE063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200C8F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422</w:t>
            </w:r>
          </w:p>
        </w:tc>
        <w:tc>
          <w:tcPr>
            <w:tcW w:w="315" w:type="pct"/>
            <w:tcBorders>
              <w:top w:val="nil"/>
              <w:left w:val="nil"/>
              <w:bottom w:val="single" w:sz="4" w:space="0" w:color="auto"/>
              <w:right w:val="single" w:sz="4" w:space="0" w:color="auto"/>
            </w:tcBorders>
            <w:shd w:val="clear" w:color="auto" w:fill="auto"/>
            <w:vAlign w:val="center"/>
            <w:hideMark/>
          </w:tcPr>
          <w:p w14:paraId="432A27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347057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16AAC14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2FC5F9C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Realizarea reţelei de internet wireles în toate instituţiile publice, inclusiv în punctele strategice ale comunei</w:t>
            </w:r>
          </w:p>
        </w:tc>
        <w:tc>
          <w:tcPr>
            <w:tcW w:w="359" w:type="pct"/>
            <w:tcBorders>
              <w:top w:val="nil"/>
              <w:left w:val="nil"/>
              <w:bottom w:val="single" w:sz="4" w:space="0" w:color="auto"/>
              <w:right w:val="single" w:sz="4" w:space="0" w:color="auto"/>
            </w:tcBorders>
            <w:shd w:val="clear" w:color="auto" w:fill="auto"/>
            <w:vAlign w:val="center"/>
            <w:hideMark/>
          </w:tcPr>
          <w:p w14:paraId="590CA64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553E13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0DF3B24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90B2994"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1C47002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3F6BBB68"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2A1B70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423</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0F7B7B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A4F294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79EFDF0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024B5BD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Centru colectare şi reciclare deşeuri</w:t>
            </w:r>
          </w:p>
        </w:tc>
        <w:tc>
          <w:tcPr>
            <w:tcW w:w="359" w:type="pct"/>
            <w:tcBorders>
              <w:top w:val="nil"/>
              <w:left w:val="nil"/>
              <w:bottom w:val="single" w:sz="4" w:space="0" w:color="auto"/>
              <w:right w:val="single" w:sz="4" w:space="0" w:color="auto"/>
            </w:tcBorders>
            <w:shd w:val="clear" w:color="auto" w:fill="auto"/>
            <w:vAlign w:val="center"/>
            <w:hideMark/>
          </w:tcPr>
          <w:p w14:paraId="200F3AB9"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34C891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2A34764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9AA2E61"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0C20CA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568BC92B"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30157B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424</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058F575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7162CC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58C07A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6B17218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Curăţirea canalurilor şi şanţurilor din apropierea terenurilor agricole</w:t>
            </w:r>
          </w:p>
        </w:tc>
        <w:tc>
          <w:tcPr>
            <w:tcW w:w="359" w:type="pct"/>
            <w:tcBorders>
              <w:top w:val="nil"/>
              <w:left w:val="nil"/>
              <w:bottom w:val="single" w:sz="4" w:space="0" w:color="auto"/>
              <w:right w:val="single" w:sz="4" w:space="0" w:color="auto"/>
            </w:tcBorders>
            <w:shd w:val="clear" w:color="auto" w:fill="auto"/>
            <w:vAlign w:val="center"/>
            <w:hideMark/>
          </w:tcPr>
          <w:p w14:paraId="716F46CF"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54FC67B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72239C5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B318CAC"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16EE7F06"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32190E5A"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BB1551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425</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6D1AC88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378B7CB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2.4.  Regenerare urbană - dezvoltarea </w:t>
            </w:r>
            <w:r w:rsidRPr="00860437">
              <w:rPr>
                <w:rFonts w:ascii="Arial Narrow" w:eastAsia="Times New Roman" w:hAnsi="Arial Narrow" w:cs="Calibri"/>
                <w:sz w:val="18"/>
                <w:szCs w:val="18"/>
                <w:lang w:val="ro-RO" w:eastAsia="ro-RO"/>
              </w:rPr>
              <w:lastRenderedPageBreak/>
              <w:t>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7D3D6A8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Protejare a mediului, dezvoltare durabilă, eficiență energetică și </w:t>
            </w:r>
            <w:r w:rsidRPr="00860437">
              <w:rPr>
                <w:rFonts w:ascii="Arial Narrow" w:eastAsia="Times New Roman" w:hAnsi="Arial Narrow" w:cs="Calibri"/>
                <w:sz w:val="18"/>
                <w:szCs w:val="18"/>
                <w:lang w:val="ro-RO" w:eastAsia="ro-RO"/>
              </w:rPr>
              <w:lastRenderedPageBreak/>
              <w:t>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82D81C8"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Înfiinţarea unui Centru de colectare, depozitare şi prelucrare primară produse legumicole şi crearea unei reţele de distribuţie a acestora</w:t>
            </w:r>
          </w:p>
        </w:tc>
        <w:tc>
          <w:tcPr>
            <w:tcW w:w="359" w:type="pct"/>
            <w:tcBorders>
              <w:top w:val="nil"/>
              <w:left w:val="nil"/>
              <w:bottom w:val="single" w:sz="4" w:space="0" w:color="auto"/>
              <w:right w:val="single" w:sz="4" w:space="0" w:color="auto"/>
            </w:tcBorders>
            <w:shd w:val="clear" w:color="auto" w:fill="auto"/>
            <w:vAlign w:val="center"/>
            <w:hideMark/>
          </w:tcPr>
          <w:p w14:paraId="44D8B87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92A5D4A"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7949BD7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1CF6796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369CA2A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6E1F802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6486E30"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426</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3B7D29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E17030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33DC46B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4928BAA"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Proiecte de conştientizare şi educare a cetăţenilor privind protecţia mediului</w:t>
            </w:r>
          </w:p>
        </w:tc>
        <w:tc>
          <w:tcPr>
            <w:tcW w:w="359" w:type="pct"/>
            <w:tcBorders>
              <w:top w:val="nil"/>
              <w:left w:val="nil"/>
              <w:bottom w:val="single" w:sz="4" w:space="0" w:color="auto"/>
              <w:right w:val="single" w:sz="4" w:space="0" w:color="auto"/>
            </w:tcBorders>
            <w:shd w:val="clear" w:color="auto" w:fill="auto"/>
            <w:vAlign w:val="center"/>
            <w:hideMark/>
          </w:tcPr>
          <w:p w14:paraId="2504CBC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40A7506"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603837F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7C75E2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66733E0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4109DBF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9849B22"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427</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7F40331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CF55E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4C42260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0BAA32E"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Pubele pentru reziduurile menajere</w:t>
            </w:r>
          </w:p>
        </w:tc>
        <w:tc>
          <w:tcPr>
            <w:tcW w:w="359" w:type="pct"/>
            <w:tcBorders>
              <w:top w:val="nil"/>
              <w:left w:val="nil"/>
              <w:bottom w:val="single" w:sz="4" w:space="0" w:color="auto"/>
              <w:right w:val="single" w:sz="4" w:space="0" w:color="auto"/>
            </w:tcBorders>
            <w:shd w:val="clear" w:color="auto" w:fill="auto"/>
            <w:vAlign w:val="center"/>
            <w:hideMark/>
          </w:tcPr>
          <w:p w14:paraId="3312E91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7785C95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628AC7B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011D2DC6"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771BA6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7B1E1CA9"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248550B"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428</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BF35752"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169B3D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2F250AC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3B1B8607"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Accesare proiecte pentru îmbunătăţirea calităţii mediului</w:t>
            </w:r>
          </w:p>
        </w:tc>
        <w:tc>
          <w:tcPr>
            <w:tcW w:w="359" w:type="pct"/>
            <w:tcBorders>
              <w:top w:val="nil"/>
              <w:left w:val="nil"/>
              <w:bottom w:val="single" w:sz="4" w:space="0" w:color="auto"/>
              <w:right w:val="single" w:sz="4" w:space="0" w:color="auto"/>
            </w:tcBorders>
            <w:shd w:val="clear" w:color="auto" w:fill="auto"/>
            <w:vAlign w:val="center"/>
            <w:hideMark/>
          </w:tcPr>
          <w:p w14:paraId="29F19F8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3582920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măsuri de sprijin aplicate</w:t>
            </w:r>
          </w:p>
        </w:tc>
        <w:tc>
          <w:tcPr>
            <w:tcW w:w="188" w:type="pct"/>
            <w:tcBorders>
              <w:top w:val="nil"/>
              <w:left w:val="nil"/>
              <w:bottom w:val="single" w:sz="4" w:space="0" w:color="auto"/>
              <w:right w:val="single" w:sz="4" w:space="0" w:color="auto"/>
            </w:tcBorders>
            <w:shd w:val="clear" w:color="auto" w:fill="auto"/>
            <w:vAlign w:val="center"/>
            <w:hideMark/>
          </w:tcPr>
          <w:p w14:paraId="6D28098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34025FB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PNS, AFM, Buget Local</w:t>
            </w:r>
          </w:p>
        </w:tc>
        <w:tc>
          <w:tcPr>
            <w:tcW w:w="381" w:type="pct"/>
            <w:tcBorders>
              <w:top w:val="nil"/>
              <w:left w:val="nil"/>
              <w:bottom w:val="single" w:sz="4" w:space="0" w:color="auto"/>
              <w:right w:val="single" w:sz="4" w:space="0" w:color="auto"/>
            </w:tcBorders>
            <w:shd w:val="clear" w:color="auto" w:fill="auto"/>
            <w:vAlign w:val="center"/>
            <w:hideMark/>
          </w:tcPr>
          <w:p w14:paraId="5A1F3AC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Zărand</w:t>
            </w:r>
          </w:p>
        </w:tc>
      </w:tr>
      <w:tr w:rsidR="00860437" w:rsidRPr="00860437" w14:paraId="63A5539D"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D3E66B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429</w:t>
            </w:r>
          </w:p>
        </w:tc>
        <w:tc>
          <w:tcPr>
            <w:tcW w:w="315" w:type="pct"/>
            <w:tcBorders>
              <w:top w:val="nil"/>
              <w:left w:val="nil"/>
              <w:bottom w:val="single" w:sz="4" w:space="0" w:color="auto"/>
              <w:right w:val="single" w:sz="4" w:space="0" w:color="auto"/>
            </w:tcBorders>
            <w:shd w:val="clear" w:color="auto" w:fill="auto"/>
            <w:vAlign w:val="center"/>
            <w:hideMark/>
          </w:tcPr>
          <w:p w14:paraId="6DF78D43"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4CF33D2C"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2.3.  Regenerarea 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2A7EA85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Măsuri de dezvoltare, modernizare, extindere a rețelelor de utilități și 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580BCB0B"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Modernizare Sistem Iluminat public în comuna Zerind, județul Arad</w:t>
            </w:r>
          </w:p>
        </w:tc>
        <w:tc>
          <w:tcPr>
            <w:tcW w:w="359" w:type="pct"/>
            <w:tcBorders>
              <w:top w:val="nil"/>
              <w:left w:val="nil"/>
              <w:bottom w:val="single" w:sz="4" w:space="0" w:color="auto"/>
              <w:right w:val="single" w:sz="4" w:space="0" w:color="auto"/>
            </w:tcBorders>
            <w:shd w:val="clear" w:color="auto" w:fill="auto"/>
            <w:vAlign w:val="center"/>
            <w:hideMark/>
          </w:tcPr>
          <w:p w14:paraId="577957DC"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652C7E38"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76F30860"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64954980"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4E31B2CD"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Zerind</w:t>
            </w:r>
          </w:p>
        </w:tc>
      </w:tr>
      <w:tr w:rsidR="00860437" w:rsidRPr="00860437" w14:paraId="76DD0495"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8859283"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430</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17529BAF"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2 – Creșterea </w:t>
            </w:r>
            <w:r w:rsidRPr="00860437">
              <w:rPr>
                <w:rFonts w:ascii="Arial Narrow" w:eastAsia="Times New Roman" w:hAnsi="Arial Narrow" w:cs="Calibri"/>
                <w:sz w:val="18"/>
                <w:szCs w:val="18"/>
                <w:lang w:val="ro-RO" w:eastAsia="ro-RO"/>
              </w:rPr>
              <w:lastRenderedPageBreak/>
              <w:t xml:space="preserve">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572B5839"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2.3.  Regenerarea </w:t>
            </w:r>
            <w:r w:rsidRPr="00860437">
              <w:rPr>
                <w:rFonts w:ascii="Arial Narrow" w:eastAsia="Times New Roman" w:hAnsi="Arial Narrow" w:cs="Calibri"/>
                <w:sz w:val="18"/>
                <w:szCs w:val="18"/>
                <w:lang w:val="ro-RO" w:eastAsia="ro-RO"/>
              </w:rPr>
              <w:lastRenderedPageBreak/>
              <w:t xml:space="preserve">infrastructurii edilitare </w:t>
            </w:r>
          </w:p>
        </w:tc>
        <w:tc>
          <w:tcPr>
            <w:tcW w:w="565" w:type="pct"/>
            <w:tcBorders>
              <w:top w:val="nil"/>
              <w:left w:val="nil"/>
              <w:bottom w:val="single" w:sz="4" w:space="0" w:color="auto"/>
              <w:right w:val="single" w:sz="4" w:space="0" w:color="auto"/>
            </w:tcBorders>
            <w:shd w:val="clear" w:color="auto" w:fill="auto"/>
            <w:vAlign w:val="center"/>
            <w:hideMark/>
          </w:tcPr>
          <w:p w14:paraId="34E45FC5"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 xml:space="preserve">Măsuri de dezvoltare, modernizare, extindere a rețelelor de utilități și </w:t>
            </w:r>
            <w:r w:rsidRPr="00860437">
              <w:rPr>
                <w:rFonts w:ascii="Arial Narrow" w:eastAsia="Times New Roman" w:hAnsi="Arial Narrow" w:cs="Calibri"/>
                <w:sz w:val="18"/>
                <w:szCs w:val="18"/>
                <w:lang w:val="ro-RO" w:eastAsia="ro-RO"/>
              </w:rPr>
              <w:lastRenderedPageBreak/>
              <w:t>de reabilitare a infrastructurii construite, cât și de modernizare și eficientizare a serviciilor publice</w:t>
            </w:r>
          </w:p>
        </w:tc>
        <w:tc>
          <w:tcPr>
            <w:tcW w:w="1721" w:type="pct"/>
            <w:tcBorders>
              <w:top w:val="nil"/>
              <w:left w:val="nil"/>
              <w:bottom w:val="single" w:sz="4" w:space="0" w:color="auto"/>
              <w:right w:val="single" w:sz="4" w:space="0" w:color="auto"/>
            </w:tcBorders>
            <w:shd w:val="clear" w:color="auto" w:fill="auto"/>
            <w:vAlign w:val="center"/>
            <w:hideMark/>
          </w:tcPr>
          <w:p w14:paraId="383AD2F9"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lastRenderedPageBreak/>
              <w:t>Retea de Canalizare Menajera in localitatea Zimand Cuz,extindere canalizare in localitatea Zimandu Nou, racorduri,extindere capacitate statie de epurare, comuna Zimandu Nou, jud. Arad</w:t>
            </w:r>
          </w:p>
        </w:tc>
        <w:tc>
          <w:tcPr>
            <w:tcW w:w="359" w:type="pct"/>
            <w:tcBorders>
              <w:top w:val="nil"/>
              <w:left w:val="nil"/>
              <w:bottom w:val="single" w:sz="4" w:space="0" w:color="auto"/>
              <w:right w:val="single" w:sz="4" w:space="0" w:color="auto"/>
            </w:tcBorders>
            <w:shd w:val="clear" w:color="auto" w:fill="auto"/>
            <w:vAlign w:val="center"/>
            <w:hideMark/>
          </w:tcPr>
          <w:p w14:paraId="43BC5C1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2.359.585</w:t>
            </w:r>
          </w:p>
        </w:tc>
        <w:tc>
          <w:tcPr>
            <w:tcW w:w="376" w:type="pct"/>
            <w:tcBorders>
              <w:top w:val="nil"/>
              <w:left w:val="nil"/>
              <w:bottom w:val="single" w:sz="4" w:space="0" w:color="auto"/>
              <w:right w:val="single" w:sz="4" w:space="0" w:color="auto"/>
            </w:tcBorders>
            <w:shd w:val="clear" w:color="auto" w:fill="auto"/>
            <w:vAlign w:val="center"/>
            <w:hideMark/>
          </w:tcPr>
          <w:p w14:paraId="2C25E30E"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Km realizați</w:t>
            </w:r>
          </w:p>
        </w:tc>
        <w:tc>
          <w:tcPr>
            <w:tcW w:w="188" w:type="pct"/>
            <w:tcBorders>
              <w:top w:val="nil"/>
              <w:left w:val="nil"/>
              <w:bottom w:val="single" w:sz="4" w:space="0" w:color="auto"/>
              <w:right w:val="single" w:sz="4" w:space="0" w:color="auto"/>
            </w:tcBorders>
            <w:shd w:val="clear" w:color="auto" w:fill="auto"/>
            <w:vAlign w:val="center"/>
            <w:hideMark/>
          </w:tcPr>
          <w:p w14:paraId="44845DDD"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2511AF98"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POIM, Buget Local</w:t>
            </w:r>
          </w:p>
        </w:tc>
        <w:tc>
          <w:tcPr>
            <w:tcW w:w="381" w:type="pct"/>
            <w:tcBorders>
              <w:top w:val="nil"/>
              <w:left w:val="nil"/>
              <w:bottom w:val="single" w:sz="4" w:space="0" w:color="auto"/>
              <w:right w:val="single" w:sz="4" w:space="0" w:color="auto"/>
            </w:tcBorders>
            <w:shd w:val="clear" w:color="auto" w:fill="auto"/>
            <w:vAlign w:val="center"/>
            <w:hideMark/>
          </w:tcPr>
          <w:p w14:paraId="328A188F"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Zimandu Nou</w:t>
            </w:r>
          </w:p>
        </w:tc>
      </w:tr>
      <w:tr w:rsidR="00860437" w:rsidRPr="00860437" w14:paraId="150FD6F6"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805B1C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431</w:t>
            </w:r>
          </w:p>
        </w:tc>
        <w:tc>
          <w:tcPr>
            <w:tcW w:w="315" w:type="pct"/>
            <w:tcBorders>
              <w:top w:val="nil"/>
              <w:left w:val="single" w:sz="4" w:space="0" w:color="auto"/>
              <w:bottom w:val="single" w:sz="4" w:space="0" w:color="auto"/>
              <w:right w:val="single" w:sz="4" w:space="0" w:color="auto"/>
            </w:tcBorders>
            <w:shd w:val="clear" w:color="auto" w:fill="auto"/>
            <w:vAlign w:val="center"/>
            <w:hideMark/>
          </w:tcPr>
          <w:p w14:paraId="2D81FDA1"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3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6EEBD743"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68AE1402"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7942758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Amenajarea de parcuri şi spaţii verzi</w:t>
            </w:r>
          </w:p>
        </w:tc>
        <w:tc>
          <w:tcPr>
            <w:tcW w:w="359" w:type="pct"/>
            <w:tcBorders>
              <w:top w:val="nil"/>
              <w:left w:val="nil"/>
              <w:bottom w:val="single" w:sz="4" w:space="0" w:color="auto"/>
              <w:right w:val="single" w:sz="4" w:space="0" w:color="auto"/>
            </w:tcBorders>
            <w:shd w:val="clear" w:color="auto" w:fill="auto"/>
            <w:vAlign w:val="center"/>
            <w:hideMark/>
          </w:tcPr>
          <w:p w14:paraId="05A2BB7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4EFEA9C2"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parcuri construite</w:t>
            </w:r>
          </w:p>
        </w:tc>
        <w:tc>
          <w:tcPr>
            <w:tcW w:w="188" w:type="pct"/>
            <w:tcBorders>
              <w:top w:val="nil"/>
              <w:left w:val="nil"/>
              <w:bottom w:val="single" w:sz="4" w:space="0" w:color="auto"/>
              <w:right w:val="single" w:sz="4" w:space="0" w:color="auto"/>
            </w:tcBorders>
            <w:shd w:val="clear" w:color="auto" w:fill="auto"/>
            <w:vAlign w:val="center"/>
            <w:hideMark/>
          </w:tcPr>
          <w:p w14:paraId="1AC3560A"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N/A</w:t>
            </w:r>
          </w:p>
        </w:tc>
        <w:tc>
          <w:tcPr>
            <w:tcW w:w="537" w:type="pct"/>
            <w:tcBorders>
              <w:top w:val="nil"/>
              <w:left w:val="nil"/>
              <w:bottom w:val="single" w:sz="4" w:space="0" w:color="auto"/>
              <w:right w:val="single" w:sz="4" w:space="0" w:color="auto"/>
            </w:tcBorders>
            <w:shd w:val="clear" w:color="auto" w:fill="auto"/>
            <w:vAlign w:val="center"/>
            <w:hideMark/>
          </w:tcPr>
          <w:p w14:paraId="52C879F3"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AFM, Buget Local</w:t>
            </w:r>
          </w:p>
        </w:tc>
        <w:tc>
          <w:tcPr>
            <w:tcW w:w="381" w:type="pct"/>
            <w:tcBorders>
              <w:top w:val="nil"/>
              <w:left w:val="nil"/>
              <w:bottom w:val="single" w:sz="4" w:space="0" w:color="auto"/>
              <w:right w:val="single" w:sz="4" w:space="0" w:color="auto"/>
            </w:tcBorders>
            <w:shd w:val="clear" w:color="auto" w:fill="auto"/>
            <w:vAlign w:val="center"/>
            <w:hideMark/>
          </w:tcPr>
          <w:p w14:paraId="6FFB4195"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Almaș</w:t>
            </w:r>
          </w:p>
        </w:tc>
      </w:tr>
      <w:tr w:rsidR="00860437" w:rsidRPr="00860437" w14:paraId="24A87FDF" w14:textId="77777777" w:rsidTr="00B34E9C">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BB64927"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432</w:t>
            </w:r>
          </w:p>
        </w:tc>
        <w:tc>
          <w:tcPr>
            <w:tcW w:w="315" w:type="pct"/>
            <w:tcBorders>
              <w:top w:val="nil"/>
              <w:left w:val="nil"/>
              <w:bottom w:val="single" w:sz="4" w:space="0" w:color="auto"/>
              <w:right w:val="single" w:sz="4" w:space="0" w:color="auto"/>
            </w:tcBorders>
            <w:shd w:val="clear" w:color="auto" w:fill="auto"/>
            <w:vAlign w:val="center"/>
            <w:hideMark/>
          </w:tcPr>
          <w:p w14:paraId="3B210FF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 xml:space="preserve">3 – Creșterea calității vieții </w:t>
            </w:r>
          </w:p>
        </w:tc>
        <w:tc>
          <w:tcPr>
            <w:tcW w:w="396" w:type="pct"/>
            <w:tcBorders>
              <w:top w:val="nil"/>
              <w:left w:val="nil"/>
              <w:bottom w:val="single" w:sz="4" w:space="0" w:color="auto"/>
              <w:right w:val="single" w:sz="4" w:space="0" w:color="auto"/>
            </w:tcBorders>
            <w:shd w:val="clear" w:color="auto" w:fill="auto"/>
            <w:vAlign w:val="center"/>
            <w:hideMark/>
          </w:tcPr>
          <w:p w14:paraId="7E6E7CC6"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2.4.  Regenerare urbană - dezvoltarea durabilă și utilizarea eficientă a energiei</w:t>
            </w:r>
          </w:p>
        </w:tc>
        <w:tc>
          <w:tcPr>
            <w:tcW w:w="565" w:type="pct"/>
            <w:tcBorders>
              <w:top w:val="nil"/>
              <w:left w:val="nil"/>
              <w:bottom w:val="single" w:sz="4" w:space="0" w:color="auto"/>
              <w:right w:val="single" w:sz="4" w:space="0" w:color="auto"/>
            </w:tcBorders>
            <w:shd w:val="clear" w:color="auto" w:fill="auto"/>
            <w:vAlign w:val="center"/>
            <w:hideMark/>
          </w:tcPr>
          <w:p w14:paraId="6FB5B668" w14:textId="77777777" w:rsidR="00860437" w:rsidRPr="00860437" w:rsidRDefault="00860437" w:rsidP="00860437">
            <w:pPr>
              <w:spacing w:after="0" w:line="240" w:lineRule="auto"/>
              <w:jc w:val="center"/>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Protejare a mediului, dezvoltare durabilă, eficiență energetică și folosire sustenabilă a resurselor</w:t>
            </w:r>
          </w:p>
        </w:tc>
        <w:tc>
          <w:tcPr>
            <w:tcW w:w="1721" w:type="pct"/>
            <w:tcBorders>
              <w:top w:val="nil"/>
              <w:left w:val="nil"/>
              <w:bottom w:val="single" w:sz="4" w:space="0" w:color="auto"/>
              <w:right w:val="single" w:sz="4" w:space="0" w:color="auto"/>
            </w:tcBorders>
            <w:shd w:val="clear" w:color="auto" w:fill="auto"/>
            <w:vAlign w:val="center"/>
            <w:hideMark/>
          </w:tcPr>
          <w:p w14:paraId="2923A500" w14:textId="77777777" w:rsidR="00860437" w:rsidRPr="00860437" w:rsidRDefault="00860437" w:rsidP="00860437">
            <w:pPr>
              <w:spacing w:after="0" w:line="240" w:lineRule="auto"/>
              <w:rPr>
                <w:rFonts w:ascii="Arial Narrow" w:eastAsia="Times New Roman" w:hAnsi="Arial Narrow" w:cs="Calibri"/>
                <w:sz w:val="18"/>
                <w:szCs w:val="18"/>
                <w:lang w:val="ro-RO" w:eastAsia="ro-RO"/>
              </w:rPr>
            </w:pPr>
            <w:r w:rsidRPr="00860437">
              <w:rPr>
                <w:rFonts w:ascii="Arial Narrow" w:eastAsia="Times New Roman" w:hAnsi="Arial Narrow" w:cs="Calibri"/>
                <w:sz w:val="18"/>
                <w:szCs w:val="18"/>
                <w:lang w:val="ro-RO" w:eastAsia="ro-RO"/>
              </w:rPr>
              <w:t>Promovarea energiei nepoluante la nivel de comună, respectiv panouri solare, instalații cu panouri fotovoltaice sau instalații eoliene</w:t>
            </w:r>
          </w:p>
        </w:tc>
        <w:tc>
          <w:tcPr>
            <w:tcW w:w="359" w:type="pct"/>
            <w:tcBorders>
              <w:top w:val="nil"/>
              <w:left w:val="nil"/>
              <w:bottom w:val="single" w:sz="4" w:space="0" w:color="auto"/>
              <w:right w:val="single" w:sz="4" w:space="0" w:color="auto"/>
            </w:tcBorders>
            <w:shd w:val="clear" w:color="auto" w:fill="auto"/>
            <w:vAlign w:val="center"/>
            <w:hideMark/>
          </w:tcPr>
          <w:p w14:paraId="577DB628"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N/A</w:t>
            </w:r>
          </w:p>
        </w:tc>
        <w:tc>
          <w:tcPr>
            <w:tcW w:w="376" w:type="pct"/>
            <w:tcBorders>
              <w:top w:val="nil"/>
              <w:left w:val="nil"/>
              <w:bottom w:val="single" w:sz="4" w:space="0" w:color="auto"/>
              <w:right w:val="single" w:sz="4" w:space="0" w:color="auto"/>
            </w:tcBorders>
            <w:shd w:val="clear" w:color="auto" w:fill="auto"/>
            <w:vAlign w:val="center"/>
            <w:hideMark/>
          </w:tcPr>
          <w:p w14:paraId="0CC20F7A" w14:textId="77777777" w:rsidR="00860437" w:rsidRPr="00860437" w:rsidRDefault="00860437" w:rsidP="00860437">
            <w:pPr>
              <w:spacing w:after="0" w:line="240" w:lineRule="auto"/>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Nr. parcuri fotovoltaice realizate</w:t>
            </w:r>
          </w:p>
        </w:tc>
        <w:tc>
          <w:tcPr>
            <w:tcW w:w="188" w:type="pct"/>
            <w:tcBorders>
              <w:top w:val="nil"/>
              <w:left w:val="nil"/>
              <w:bottom w:val="single" w:sz="4" w:space="0" w:color="auto"/>
              <w:right w:val="single" w:sz="4" w:space="0" w:color="auto"/>
            </w:tcBorders>
            <w:shd w:val="clear" w:color="auto" w:fill="auto"/>
            <w:vAlign w:val="center"/>
            <w:hideMark/>
          </w:tcPr>
          <w:p w14:paraId="0BD860DD"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1</w:t>
            </w:r>
          </w:p>
        </w:tc>
        <w:tc>
          <w:tcPr>
            <w:tcW w:w="537" w:type="pct"/>
            <w:tcBorders>
              <w:top w:val="nil"/>
              <w:left w:val="nil"/>
              <w:bottom w:val="single" w:sz="4" w:space="0" w:color="auto"/>
              <w:right w:val="single" w:sz="4" w:space="0" w:color="auto"/>
            </w:tcBorders>
            <w:shd w:val="clear" w:color="auto" w:fill="auto"/>
            <w:vAlign w:val="center"/>
            <w:hideMark/>
          </w:tcPr>
          <w:p w14:paraId="0708B1D7" w14:textId="77777777" w:rsidR="00860437" w:rsidRPr="00860437" w:rsidRDefault="00860437" w:rsidP="00860437">
            <w:pPr>
              <w:spacing w:after="0" w:line="240" w:lineRule="auto"/>
              <w:jc w:val="both"/>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PNRR -, AFM, Buget Local</w:t>
            </w:r>
          </w:p>
        </w:tc>
        <w:tc>
          <w:tcPr>
            <w:tcW w:w="381" w:type="pct"/>
            <w:tcBorders>
              <w:top w:val="nil"/>
              <w:left w:val="nil"/>
              <w:bottom w:val="single" w:sz="4" w:space="0" w:color="auto"/>
              <w:right w:val="single" w:sz="4" w:space="0" w:color="auto"/>
            </w:tcBorders>
            <w:shd w:val="clear" w:color="auto" w:fill="auto"/>
            <w:vAlign w:val="center"/>
            <w:hideMark/>
          </w:tcPr>
          <w:p w14:paraId="739B3761" w14:textId="77777777" w:rsidR="00860437" w:rsidRPr="00860437" w:rsidRDefault="00860437" w:rsidP="00860437">
            <w:pPr>
              <w:spacing w:after="0" w:line="240" w:lineRule="auto"/>
              <w:jc w:val="center"/>
              <w:rPr>
                <w:rFonts w:ascii="Arial Narrow" w:eastAsia="Times New Roman" w:hAnsi="Arial Narrow" w:cs="Calibri"/>
                <w:color w:val="000000"/>
                <w:sz w:val="18"/>
                <w:szCs w:val="18"/>
                <w:lang w:val="ro-RO" w:eastAsia="ro-RO"/>
              </w:rPr>
            </w:pPr>
            <w:r w:rsidRPr="00860437">
              <w:rPr>
                <w:rFonts w:ascii="Arial Narrow" w:eastAsia="Times New Roman" w:hAnsi="Arial Narrow" w:cs="Calibri"/>
                <w:color w:val="000000"/>
                <w:sz w:val="18"/>
                <w:szCs w:val="18"/>
                <w:lang w:val="ro-RO" w:eastAsia="ro-RO"/>
              </w:rPr>
              <w:t>Comuna Archiș</w:t>
            </w:r>
          </w:p>
        </w:tc>
      </w:tr>
    </w:tbl>
    <w:p w14:paraId="5EC8FCB9" w14:textId="0B4543DB" w:rsidR="00237795" w:rsidRDefault="00237795" w:rsidP="005316A2">
      <w:pPr>
        <w:rPr>
          <w:rFonts w:ascii="Tahoma" w:hAnsi="Tahoma" w:cs="Tahoma"/>
          <w:b/>
          <w:bCs/>
          <w:color w:val="002060"/>
        </w:rPr>
      </w:pPr>
    </w:p>
    <w:p w14:paraId="7B48DF7A" w14:textId="35B250FE" w:rsidR="007F3408" w:rsidRDefault="007F3408" w:rsidP="005316A2">
      <w:pPr>
        <w:rPr>
          <w:rFonts w:ascii="Tahoma" w:hAnsi="Tahoma" w:cs="Tahoma"/>
          <w:b/>
          <w:bCs/>
          <w:color w:val="002060"/>
        </w:rPr>
      </w:pPr>
    </w:p>
    <w:p w14:paraId="14D9FBEA" w14:textId="09A1F91B" w:rsidR="007F3408" w:rsidRDefault="007F3408" w:rsidP="005316A2">
      <w:pPr>
        <w:rPr>
          <w:rFonts w:ascii="Tahoma" w:hAnsi="Tahoma" w:cs="Tahoma"/>
          <w:b/>
          <w:bCs/>
          <w:color w:val="002060"/>
        </w:rPr>
      </w:pPr>
    </w:p>
    <w:p w14:paraId="25DE4405" w14:textId="5AE44B08" w:rsidR="007F3408" w:rsidRDefault="007F3408" w:rsidP="005316A2">
      <w:pPr>
        <w:rPr>
          <w:rFonts w:ascii="Tahoma" w:hAnsi="Tahoma" w:cs="Tahoma"/>
          <w:b/>
          <w:bCs/>
          <w:color w:val="002060"/>
        </w:rPr>
      </w:pPr>
    </w:p>
    <w:p w14:paraId="675708C9" w14:textId="10F8F1F2" w:rsidR="007F3408" w:rsidRDefault="007F3408" w:rsidP="005316A2">
      <w:pPr>
        <w:rPr>
          <w:rFonts w:ascii="Tahoma" w:hAnsi="Tahoma" w:cs="Tahoma"/>
          <w:b/>
          <w:bCs/>
          <w:color w:val="002060"/>
        </w:rPr>
      </w:pPr>
    </w:p>
    <w:p w14:paraId="39668C1C" w14:textId="2E19D4AE" w:rsidR="007F3408" w:rsidRDefault="007F3408" w:rsidP="005316A2">
      <w:pPr>
        <w:rPr>
          <w:rFonts w:ascii="Tahoma" w:hAnsi="Tahoma" w:cs="Tahoma"/>
          <w:b/>
          <w:bCs/>
          <w:color w:val="002060"/>
        </w:rPr>
      </w:pPr>
    </w:p>
    <w:p w14:paraId="3000EE21" w14:textId="2EBC3671" w:rsidR="007F3408" w:rsidRDefault="007F3408" w:rsidP="005316A2">
      <w:pPr>
        <w:rPr>
          <w:rFonts w:ascii="Tahoma" w:hAnsi="Tahoma" w:cs="Tahoma"/>
          <w:b/>
          <w:bCs/>
          <w:color w:val="002060"/>
        </w:rPr>
      </w:pPr>
    </w:p>
    <w:p w14:paraId="05814759" w14:textId="4B9AE0F2" w:rsidR="007F3408" w:rsidRDefault="007F3408" w:rsidP="005316A2">
      <w:pPr>
        <w:rPr>
          <w:rFonts w:ascii="Tahoma" w:hAnsi="Tahoma" w:cs="Tahoma"/>
          <w:b/>
          <w:bCs/>
          <w:color w:val="002060"/>
        </w:rPr>
      </w:pPr>
    </w:p>
    <w:p w14:paraId="74170E42" w14:textId="77777777" w:rsidR="007F3408" w:rsidRDefault="007F3408" w:rsidP="005316A2">
      <w:pPr>
        <w:rPr>
          <w:rFonts w:ascii="Tahoma" w:hAnsi="Tahoma" w:cs="Tahoma"/>
          <w:b/>
          <w:bCs/>
          <w:color w:val="002060"/>
        </w:rPr>
        <w:sectPr w:rsidR="007F3408" w:rsidSect="00435EFD">
          <w:pgSz w:w="16838" w:h="11906" w:orient="landscape" w:code="9"/>
          <w:pgMar w:top="1152" w:right="720" w:bottom="1152" w:left="720" w:header="720" w:footer="720" w:gutter="0"/>
          <w:cols w:space="720"/>
          <w:docGrid w:linePitch="360"/>
        </w:sectPr>
      </w:pPr>
    </w:p>
    <w:p w14:paraId="50AC9487" w14:textId="77777777" w:rsidR="007F3408" w:rsidRPr="007F3408" w:rsidRDefault="007F3408" w:rsidP="007F3408">
      <w:pPr>
        <w:spacing w:after="200" w:line="276" w:lineRule="auto"/>
        <w:rPr>
          <w:rFonts w:ascii="Tahoma" w:eastAsia="Times New Roman" w:hAnsi="Tahoma" w:cs="Times New Roman"/>
          <w:noProof/>
          <w:color w:val="3E201D"/>
          <w:lang w:val="ro-RO"/>
        </w:rPr>
      </w:pPr>
      <w:bookmarkStart w:id="2" w:name="_Hlk106382506"/>
    </w:p>
    <w:p w14:paraId="07CAD7D6"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0BC6E996"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68FBE5D9"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22ADA52D"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7AA68609"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61710D8A"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49215427"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1EA64106"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6B194963"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44213C5F"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4A15E772"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455CDF93"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16F9D81B"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09E44526" w14:textId="77777777" w:rsidR="007F3408" w:rsidRPr="007F3408" w:rsidRDefault="007F3408" w:rsidP="007F3408">
      <w:pPr>
        <w:spacing w:after="200" w:line="276" w:lineRule="auto"/>
        <w:rPr>
          <w:rFonts w:ascii="Tahoma" w:eastAsia="Times New Roman" w:hAnsi="Tahoma" w:cs="Times New Roman"/>
          <w:noProof/>
          <w:color w:val="3E201D"/>
          <w:lang w:val="ro-RO"/>
        </w:rPr>
      </w:pPr>
    </w:p>
    <w:p w14:paraId="153D8545" w14:textId="77777777" w:rsidR="007F3408" w:rsidRPr="007F3408" w:rsidRDefault="007F3408" w:rsidP="007F3408">
      <w:pPr>
        <w:spacing w:after="0" w:line="276" w:lineRule="auto"/>
        <w:jc w:val="center"/>
        <w:rPr>
          <w:rFonts w:ascii="Trebuchet MS" w:eastAsia="Times New Roman" w:hAnsi="Trebuchet MS" w:cs="Times New Roman"/>
          <w:noProof/>
          <w:color w:val="1F4E79" w:themeColor="accent5" w:themeShade="80"/>
          <w:sz w:val="24"/>
          <w:szCs w:val="24"/>
          <w:lang w:val="ro-RO"/>
        </w:rPr>
      </w:pPr>
      <w:r w:rsidRPr="007F3408">
        <w:rPr>
          <w:rFonts w:ascii="Trebuchet MS" w:eastAsia="Times New Roman" w:hAnsi="Trebuchet MS" w:cs="Times New Roman"/>
          <w:noProof/>
          <w:color w:val="1F4E79" w:themeColor="accent5" w:themeShade="80"/>
          <w:sz w:val="24"/>
          <w:szCs w:val="24"/>
          <w:lang w:val="ro-RO"/>
        </w:rPr>
        <w:t xml:space="preserve">Proiect cofinanțat de Fondul Social European prin </w:t>
      </w:r>
    </w:p>
    <w:p w14:paraId="742E5FF6" w14:textId="77777777" w:rsidR="007F3408" w:rsidRPr="007F3408" w:rsidRDefault="007F3408" w:rsidP="007F3408">
      <w:pPr>
        <w:spacing w:after="0" w:line="276" w:lineRule="auto"/>
        <w:jc w:val="center"/>
        <w:rPr>
          <w:rFonts w:ascii="Trebuchet MS" w:eastAsia="Times New Roman" w:hAnsi="Trebuchet MS" w:cs="Times New Roman"/>
          <w:noProof/>
          <w:color w:val="1F4E79" w:themeColor="accent5" w:themeShade="80"/>
          <w:sz w:val="24"/>
          <w:szCs w:val="24"/>
          <w:lang w:val="ro-RO"/>
        </w:rPr>
      </w:pPr>
      <w:r w:rsidRPr="007F3408">
        <w:rPr>
          <w:rFonts w:ascii="Trebuchet MS" w:eastAsia="Times New Roman" w:hAnsi="Trebuchet MS" w:cs="Times New Roman"/>
          <w:noProof/>
          <w:color w:val="1F4E79" w:themeColor="accent5" w:themeShade="80"/>
          <w:sz w:val="24"/>
          <w:szCs w:val="24"/>
          <w:lang w:val="ro-RO"/>
        </w:rPr>
        <w:t>Programul Operațional Capacitate Administrativă 2014 – 2020!</w:t>
      </w:r>
    </w:p>
    <w:p w14:paraId="32244D8A" w14:textId="77777777" w:rsidR="007F3408" w:rsidRPr="007F3408" w:rsidRDefault="007F3408" w:rsidP="007F3408">
      <w:pPr>
        <w:spacing w:after="0" w:line="276" w:lineRule="auto"/>
        <w:jc w:val="center"/>
        <w:rPr>
          <w:rFonts w:ascii="Trebuchet MS" w:eastAsia="Times New Roman" w:hAnsi="Trebuchet MS" w:cs="Times New Roman"/>
          <w:noProof/>
          <w:color w:val="1F4E79" w:themeColor="accent5" w:themeShade="80"/>
          <w:sz w:val="24"/>
          <w:szCs w:val="24"/>
          <w:lang w:val="ro-RO"/>
        </w:rPr>
      </w:pPr>
    </w:p>
    <w:p w14:paraId="35BF73A3" w14:textId="77777777" w:rsidR="007F3408" w:rsidRPr="007F3408" w:rsidRDefault="007F3408" w:rsidP="007F3408">
      <w:pPr>
        <w:spacing w:after="200" w:line="276" w:lineRule="auto"/>
        <w:jc w:val="center"/>
        <w:rPr>
          <w:rFonts w:ascii="Trebuchet MS" w:eastAsia="Times New Roman" w:hAnsi="Trebuchet MS" w:cs="Times New Roman"/>
          <w:noProof/>
          <w:color w:val="1F4E79" w:themeColor="accent5" w:themeShade="80"/>
          <w:sz w:val="24"/>
          <w:szCs w:val="24"/>
          <w:lang w:val="ro-RO"/>
        </w:rPr>
      </w:pPr>
      <w:r w:rsidRPr="007F3408">
        <w:rPr>
          <w:rFonts w:ascii="Tahoma" w:eastAsia="Times New Roman" w:hAnsi="Tahoma" w:cs="Times New Roman"/>
          <w:noProof/>
          <w:color w:val="3E201D"/>
        </w:rPr>
        <mc:AlternateContent>
          <mc:Choice Requires="wps">
            <w:drawing>
              <wp:anchor distT="0" distB="0" distL="114300" distR="114300" simplePos="0" relativeHeight="251681792" behindDoc="0" locked="0" layoutInCell="1" allowOverlap="1" wp14:anchorId="0010AF6F" wp14:editId="1B26E5E1">
                <wp:simplePos x="0" y="0"/>
                <wp:positionH relativeFrom="margin">
                  <wp:align>center</wp:align>
                </wp:positionH>
                <wp:positionV relativeFrom="paragraph">
                  <wp:posOffset>36830</wp:posOffset>
                </wp:positionV>
                <wp:extent cx="2790825" cy="9525"/>
                <wp:effectExtent l="19050" t="19050" r="28575" b="28575"/>
                <wp:wrapNone/>
                <wp:docPr id="18" name="Straight Connector 83"/>
                <wp:cNvGraphicFramePr/>
                <a:graphic xmlns:a="http://schemas.openxmlformats.org/drawingml/2006/main">
                  <a:graphicData uri="http://schemas.microsoft.com/office/word/2010/wordprocessingShape">
                    <wps:wsp>
                      <wps:cNvCnPr/>
                      <wps:spPr>
                        <a:xfrm>
                          <a:off x="0" y="0"/>
                          <a:ext cx="2790825" cy="9525"/>
                        </a:xfrm>
                        <a:prstGeom prst="line">
                          <a:avLst/>
                        </a:prstGeom>
                        <a:noFill/>
                        <a:ln w="38100" cap="flat" cmpd="sng" algn="ctr">
                          <a:solidFill>
                            <a:srgbClr val="00319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552902" id="Straight Connector 83" o:spid="_x0000_s1026" style="position:absolute;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pt" to="219.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" strokecolor="#003194" strokeweight="3pt">
                <v:stroke joinstyle="miter"/>
                <w10:wrap anchorx="margin"/>
              </v:line>
            </w:pict>
          </mc:Fallback>
        </mc:AlternateContent>
      </w:r>
    </w:p>
    <w:p w14:paraId="0CC3F927" w14:textId="77777777" w:rsidR="007F3408" w:rsidRPr="007F3408" w:rsidRDefault="007F3408" w:rsidP="007F3408">
      <w:pPr>
        <w:spacing w:after="0" w:line="276" w:lineRule="auto"/>
        <w:jc w:val="center"/>
        <w:rPr>
          <w:rFonts w:ascii="Trebuchet MS" w:eastAsia="Times New Roman" w:hAnsi="Trebuchet MS" w:cs="Times New Roman"/>
          <w:noProof/>
          <w:color w:val="1F4E79" w:themeColor="accent5" w:themeShade="80"/>
          <w:sz w:val="24"/>
          <w:szCs w:val="24"/>
          <w:lang w:val="ro-RO"/>
        </w:rPr>
      </w:pPr>
      <w:r w:rsidRPr="007F3408">
        <w:rPr>
          <w:rFonts w:ascii="Trebuchet MS" w:eastAsia="Times New Roman" w:hAnsi="Trebuchet MS" w:cs="Times New Roman"/>
          <w:b/>
          <w:bCs/>
          <w:noProof/>
          <w:color w:val="1F4E79" w:themeColor="accent5" w:themeShade="80"/>
          <w:sz w:val="24"/>
          <w:szCs w:val="24"/>
          <w:lang w:val="ro-RO"/>
        </w:rPr>
        <w:t>Titlul proiectului:</w:t>
      </w:r>
      <w:r w:rsidRPr="007F3408">
        <w:rPr>
          <w:rFonts w:ascii="Trebuchet MS" w:eastAsia="Times New Roman" w:hAnsi="Trebuchet MS" w:cs="Times New Roman"/>
          <w:noProof/>
          <w:color w:val="1F4E79" w:themeColor="accent5" w:themeShade="80"/>
          <w:sz w:val="24"/>
          <w:szCs w:val="24"/>
          <w:lang w:val="ro-RO"/>
        </w:rPr>
        <w:t xml:space="preserve"> „Promovarea politicilor publice la nivelul județului Arad”</w:t>
      </w:r>
    </w:p>
    <w:p w14:paraId="553A04D7" w14:textId="77777777" w:rsidR="007F3408" w:rsidRPr="007F3408" w:rsidRDefault="007F3408" w:rsidP="007F3408">
      <w:pPr>
        <w:spacing w:after="0" w:line="276" w:lineRule="auto"/>
        <w:jc w:val="center"/>
        <w:rPr>
          <w:rFonts w:ascii="Trebuchet MS" w:eastAsia="Times New Roman" w:hAnsi="Trebuchet MS" w:cs="Times New Roman"/>
          <w:noProof/>
          <w:color w:val="1F4E79" w:themeColor="accent5" w:themeShade="80"/>
          <w:sz w:val="24"/>
          <w:szCs w:val="24"/>
          <w:lang w:val="ro-RO"/>
        </w:rPr>
      </w:pPr>
      <w:r w:rsidRPr="007F3408">
        <w:rPr>
          <w:rFonts w:ascii="Trebuchet MS" w:eastAsia="Times New Roman" w:hAnsi="Trebuchet MS" w:cs="Times New Roman"/>
          <w:b/>
          <w:bCs/>
          <w:noProof/>
          <w:color w:val="1F4E79" w:themeColor="accent5" w:themeShade="80"/>
          <w:sz w:val="24"/>
          <w:szCs w:val="24"/>
          <w:lang w:val="ro-RO"/>
        </w:rPr>
        <w:t>Codul MySMIS:</w:t>
      </w:r>
      <w:r w:rsidRPr="007F3408">
        <w:rPr>
          <w:rFonts w:ascii="Trebuchet MS" w:eastAsia="Times New Roman" w:hAnsi="Trebuchet MS" w:cs="Times New Roman"/>
          <w:noProof/>
          <w:color w:val="1F4E79" w:themeColor="accent5" w:themeShade="80"/>
          <w:sz w:val="24"/>
          <w:szCs w:val="24"/>
          <w:lang w:val="ro-RO"/>
        </w:rPr>
        <w:t xml:space="preserve"> 129702/ </w:t>
      </w:r>
      <w:r w:rsidRPr="007F3408">
        <w:rPr>
          <w:rFonts w:ascii="Trebuchet MS" w:eastAsia="Times New Roman" w:hAnsi="Trebuchet MS" w:cs="Times New Roman"/>
          <w:b/>
          <w:bCs/>
          <w:noProof/>
          <w:color w:val="1F4E79" w:themeColor="accent5" w:themeShade="80"/>
          <w:sz w:val="24"/>
          <w:szCs w:val="24"/>
          <w:lang w:val="ro-RO"/>
        </w:rPr>
        <w:t>Cod SIPOCA:</w:t>
      </w:r>
      <w:r w:rsidRPr="007F3408">
        <w:rPr>
          <w:rFonts w:ascii="Trebuchet MS" w:eastAsia="Times New Roman" w:hAnsi="Trebuchet MS" w:cs="Times New Roman"/>
          <w:noProof/>
          <w:color w:val="1F4E79" w:themeColor="accent5" w:themeShade="80"/>
          <w:sz w:val="24"/>
          <w:szCs w:val="24"/>
          <w:lang w:val="ro-RO"/>
        </w:rPr>
        <w:t xml:space="preserve"> 676</w:t>
      </w:r>
    </w:p>
    <w:p w14:paraId="2DD8845F" w14:textId="77777777" w:rsidR="007F3408" w:rsidRPr="007F3408" w:rsidRDefault="007F3408" w:rsidP="007F3408">
      <w:pPr>
        <w:spacing w:after="0" w:line="276" w:lineRule="auto"/>
        <w:jc w:val="center"/>
        <w:rPr>
          <w:rFonts w:ascii="Trebuchet MS" w:eastAsia="Times New Roman" w:hAnsi="Trebuchet MS" w:cs="Times New Roman"/>
          <w:noProof/>
          <w:color w:val="1F4E79" w:themeColor="accent5" w:themeShade="80"/>
          <w:sz w:val="24"/>
          <w:szCs w:val="24"/>
          <w:lang w:val="ro-RO"/>
        </w:rPr>
      </w:pPr>
      <w:r w:rsidRPr="007F3408">
        <w:rPr>
          <w:rFonts w:ascii="Tahoma" w:eastAsia="Times New Roman" w:hAnsi="Tahoma" w:cs="Times New Roman"/>
          <w:noProof/>
          <w:color w:val="3E201D"/>
        </w:rPr>
        <mc:AlternateContent>
          <mc:Choice Requires="wps">
            <w:drawing>
              <wp:anchor distT="0" distB="0" distL="114300" distR="114300" simplePos="0" relativeHeight="251678720" behindDoc="0" locked="0" layoutInCell="1" allowOverlap="1" wp14:anchorId="3E4DB731" wp14:editId="46799ABB">
                <wp:simplePos x="0" y="0"/>
                <wp:positionH relativeFrom="column">
                  <wp:posOffset>5097780</wp:posOffset>
                </wp:positionH>
                <wp:positionV relativeFrom="paragraph">
                  <wp:posOffset>8532495</wp:posOffset>
                </wp:positionV>
                <wp:extent cx="1200150" cy="190500"/>
                <wp:effectExtent l="0" t="0" r="19050" b="19050"/>
                <wp:wrapNone/>
                <wp:docPr id="17" name="Rectangle 616"/>
                <wp:cNvGraphicFramePr/>
                <a:graphic xmlns:a="http://schemas.openxmlformats.org/drawingml/2006/main">
                  <a:graphicData uri="http://schemas.microsoft.com/office/word/2010/wordprocessingShape">
                    <wps:wsp>
                      <wps:cNvSpPr/>
                      <wps:spPr>
                        <a:xfrm>
                          <a:off x="0" y="0"/>
                          <a:ext cx="120015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33B826" id="Rectangle 616" o:spid="_x0000_s1026" style="position:absolute;margin-left:401.4pt;margin-top:671.85pt;width:94.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" fillcolor="window" strokecolor="window" strokeweight="1pt"/>
            </w:pict>
          </mc:Fallback>
        </mc:AlternateContent>
      </w:r>
      <w:r w:rsidRPr="007F3408">
        <w:rPr>
          <w:rFonts w:ascii="Tahoma" w:eastAsia="Times New Roman" w:hAnsi="Tahoma" w:cs="Times New Roman"/>
          <w:noProof/>
          <w:color w:val="3E201D"/>
        </w:rPr>
        <mc:AlternateContent>
          <mc:Choice Requires="wps">
            <w:drawing>
              <wp:anchor distT="0" distB="0" distL="114300" distR="114300" simplePos="0" relativeHeight="251677696" behindDoc="0" locked="0" layoutInCell="1" allowOverlap="1" wp14:anchorId="4231E029" wp14:editId="0E7151C6">
                <wp:simplePos x="0" y="0"/>
                <wp:positionH relativeFrom="column">
                  <wp:posOffset>5088255</wp:posOffset>
                </wp:positionH>
                <wp:positionV relativeFrom="paragraph">
                  <wp:posOffset>9366250</wp:posOffset>
                </wp:positionV>
                <wp:extent cx="1257300" cy="400050"/>
                <wp:effectExtent l="0" t="0" r="19050" b="19050"/>
                <wp:wrapNone/>
                <wp:docPr id="16" name="Rectangle 615"/>
                <wp:cNvGraphicFramePr/>
                <a:graphic xmlns:a="http://schemas.openxmlformats.org/drawingml/2006/main">
                  <a:graphicData uri="http://schemas.microsoft.com/office/word/2010/wordprocessingShape">
                    <wps:wsp>
                      <wps:cNvSpPr/>
                      <wps:spPr>
                        <a:xfrm>
                          <a:off x="0" y="0"/>
                          <a:ext cx="1257300" cy="400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4D207" id="Rectangle 615" o:spid="_x0000_s1026" style="position:absolute;margin-left:400.65pt;margin-top:737.5pt;width:99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" fillcolor="window" strokecolor="window" strokeweight="1pt"/>
            </w:pict>
          </mc:Fallback>
        </mc:AlternateContent>
      </w:r>
      <w:r w:rsidRPr="007F3408">
        <w:rPr>
          <w:rFonts w:ascii="Trebuchet MS" w:eastAsia="Times New Roman" w:hAnsi="Trebuchet MS" w:cs="Times New Roman"/>
          <w:b/>
          <w:bCs/>
          <w:noProof/>
          <w:color w:val="1F4E79" w:themeColor="accent5" w:themeShade="80"/>
          <w:sz w:val="24"/>
          <w:szCs w:val="24"/>
          <w:lang w:val="ro-RO"/>
        </w:rPr>
        <w:t>Denumirea beneficiarului:</w:t>
      </w:r>
      <w:r w:rsidRPr="007F3408">
        <w:rPr>
          <w:rFonts w:ascii="Trebuchet MS" w:eastAsia="Times New Roman" w:hAnsi="Trebuchet MS" w:cs="Times New Roman"/>
          <w:noProof/>
          <w:color w:val="1F4E79" w:themeColor="accent5" w:themeShade="80"/>
          <w:sz w:val="24"/>
          <w:szCs w:val="24"/>
          <w:lang w:val="ro-RO"/>
        </w:rPr>
        <w:t xml:space="preserve"> Consiliul Județean Arad</w:t>
      </w:r>
    </w:p>
    <w:p w14:paraId="665B094D" w14:textId="61682777" w:rsidR="007F3408" w:rsidRPr="007F3408" w:rsidRDefault="007F3408" w:rsidP="007F3408">
      <w:pPr>
        <w:tabs>
          <w:tab w:val="left" w:pos="6240"/>
        </w:tabs>
        <w:spacing w:after="0" w:line="276" w:lineRule="auto"/>
        <w:jc w:val="center"/>
        <w:rPr>
          <w:rFonts w:ascii="Trebuchet MS" w:eastAsia="Times New Roman" w:hAnsi="Trebuchet MS" w:cs="Times New Roman"/>
          <w:b/>
          <w:bCs/>
          <w:noProof/>
          <w:color w:val="1F4E79" w:themeColor="accent5" w:themeShade="80"/>
          <w:sz w:val="24"/>
          <w:szCs w:val="24"/>
          <w:lang w:val="ro-RO"/>
        </w:rPr>
      </w:pPr>
      <w:r w:rsidRPr="007F3408">
        <w:rPr>
          <w:rFonts w:ascii="Trebuchet MS" w:eastAsia="Times New Roman" w:hAnsi="Trebuchet MS" w:cs="Times New Roman"/>
          <w:b/>
          <w:bCs/>
          <w:noProof/>
          <w:color w:val="1F4E79" w:themeColor="accent5" w:themeShade="80"/>
          <w:sz w:val="24"/>
          <w:szCs w:val="24"/>
          <w:lang w:val="ro-RO"/>
        </w:rPr>
        <w:t xml:space="preserve">Data publicării: </w:t>
      </w:r>
      <w:r w:rsidRPr="007F3408">
        <w:rPr>
          <w:rFonts w:ascii="Trebuchet MS" w:eastAsia="Times New Roman" w:hAnsi="Trebuchet MS" w:cs="Times New Roman"/>
          <w:noProof/>
          <w:color w:val="1F4E79" w:themeColor="accent5" w:themeShade="80"/>
          <w:sz w:val="24"/>
          <w:szCs w:val="24"/>
          <w:lang w:val="ro-RO"/>
        </w:rPr>
        <w:t>Iu</w:t>
      </w:r>
      <w:r w:rsidR="00B34E9C">
        <w:rPr>
          <w:rFonts w:ascii="Trebuchet MS" w:eastAsia="Times New Roman" w:hAnsi="Trebuchet MS" w:cs="Times New Roman"/>
          <w:noProof/>
          <w:color w:val="1F4E79" w:themeColor="accent5" w:themeShade="80"/>
          <w:sz w:val="24"/>
          <w:szCs w:val="24"/>
          <w:lang w:val="ro-RO"/>
        </w:rPr>
        <w:t>l</w:t>
      </w:r>
      <w:r w:rsidRPr="007F3408">
        <w:rPr>
          <w:rFonts w:ascii="Trebuchet MS" w:eastAsia="Times New Roman" w:hAnsi="Trebuchet MS" w:cs="Times New Roman"/>
          <w:noProof/>
          <w:color w:val="1F4E79" w:themeColor="accent5" w:themeShade="80"/>
          <w:sz w:val="24"/>
          <w:szCs w:val="24"/>
          <w:lang w:val="ro-RO"/>
        </w:rPr>
        <w:t>ie 2022</w:t>
      </w:r>
    </w:p>
    <w:p w14:paraId="4D80B22D" w14:textId="77777777" w:rsidR="007F3408" w:rsidRPr="007F3408" w:rsidRDefault="007F3408" w:rsidP="007F3408">
      <w:pPr>
        <w:tabs>
          <w:tab w:val="left" w:pos="6240"/>
        </w:tabs>
        <w:spacing w:after="0" w:line="276" w:lineRule="auto"/>
        <w:jc w:val="center"/>
        <w:rPr>
          <w:rFonts w:ascii="Trebuchet MS" w:eastAsia="Times New Roman" w:hAnsi="Trebuchet MS" w:cs="Times New Roman"/>
          <w:noProof/>
          <w:color w:val="1F4E79" w:themeColor="accent5" w:themeShade="80"/>
          <w:sz w:val="24"/>
          <w:szCs w:val="24"/>
          <w:lang w:val="ro-RO"/>
        </w:rPr>
      </w:pPr>
    </w:p>
    <w:p w14:paraId="5D405511" w14:textId="77777777" w:rsidR="007F3408" w:rsidRPr="007F3408" w:rsidRDefault="007F3408" w:rsidP="007F3408">
      <w:pPr>
        <w:tabs>
          <w:tab w:val="left" w:pos="6240"/>
        </w:tabs>
        <w:spacing w:after="0" w:line="276" w:lineRule="auto"/>
        <w:jc w:val="center"/>
        <w:rPr>
          <w:rFonts w:ascii="Trebuchet MS" w:eastAsia="Times New Roman" w:hAnsi="Trebuchet MS" w:cs="Times New Roman"/>
          <w:noProof/>
          <w:color w:val="1F4E79" w:themeColor="accent5" w:themeShade="80"/>
          <w:sz w:val="24"/>
          <w:szCs w:val="24"/>
          <w:lang w:val="ro-RO"/>
        </w:rPr>
      </w:pPr>
    </w:p>
    <w:p w14:paraId="080C5C86" w14:textId="77777777" w:rsidR="007F3408" w:rsidRPr="007F3408" w:rsidRDefault="007F3408" w:rsidP="007F3408">
      <w:pPr>
        <w:tabs>
          <w:tab w:val="left" w:pos="6240"/>
        </w:tabs>
        <w:spacing w:after="0" w:line="276" w:lineRule="auto"/>
        <w:jc w:val="center"/>
        <w:rPr>
          <w:rFonts w:ascii="Trebuchet MS" w:eastAsia="Times New Roman" w:hAnsi="Trebuchet MS" w:cs="Times New Roman"/>
          <w:noProof/>
          <w:color w:val="1F4E79" w:themeColor="accent5" w:themeShade="80"/>
          <w:sz w:val="24"/>
          <w:szCs w:val="24"/>
          <w:lang w:val="ro-RO"/>
        </w:rPr>
      </w:pPr>
      <w:r w:rsidRPr="007F3408">
        <w:rPr>
          <w:rFonts w:ascii="Trebuchet MS" w:eastAsia="Times New Roman" w:hAnsi="Trebuchet MS" w:cs="Times New Roman"/>
          <w:noProof/>
          <w:color w:val="1F4E79" w:themeColor="accent5" w:themeShade="80"/>
          <w:sz w:val="24"/>
          <w:szCs w:val="24"/>
          <w:lang w:val="ro-RO"/>
        </w:rPr>
        <w:t xml:space="preserve">Conținutul acestui material nu reprezintă în mod obligatoriu </w:t>
      </w:r>
    </w:p>
    <w:p w14:paraId="5D463102" w14:textId="77777777" w:rsidR="007F3408" w:rsidRPr="007F3408" w:rsidRDefault="007F3408" w:rsidP="007F3408">
      <w:pPr>
        <w:tabs>
          <w:tab w:val="left" w:pos="6240"/>
        </w:tabs>
        <w:spacing w:after="0" w:line="276" w:lineRule="auto"/>
        <w:jc w:val="center"/>
        <w:rPr>
          <w:rFonts w:ascii="Trebuchet MS" w:eastAsia="Times New Roman" w:hAnsi="Trebuchet MS" w:cs="Times New Roman"/>
          <w:noProof/>
          <w:color w:val="1F4E79" w:themeColor="accent5" w:themeShade="80"/>
          <w:sz w:val="24"/>
          <w:szCs w:val="24"/>
          <w:lang w:val="ro-RO"/>
        </w:rPr>
      </w:pPr>
      <w:r w:rsidRPr="007F3408">
        <w:rPr>
          <w:rFonts w:ascii="Trebuchet MS" w:eastAsia="Times New Roman" w:hAnsi="Trebuchet MS" w:cs="Times New Roman"/>
          <w:noProof/>
          <w:color w:val="1F4E79" w:themeColor="accent5" w:themeShade="80"/>
          <w:sz w:val="24"/>
          <w:szCs w:val="24"/>
          <w:lang w:val="ro-RO"/>
        </w:rPr>
        <w:t>poziția oficială a Uniunii Europene sau a Guvernului României.</w:t>
      </w:r>
    </w:p>
    <w:p w14:paraId="68D2F9A2" w14:textId="77777777" w:rsidR="007F3408" w:rsidRPr="007F3408" w:rsidRDefault="007F3408" w:rsidP="007F3408">
      <w:pPr>
        <w:tabs>
          <w:tab w:val="left" w:pos="6240"/>
        </w:tabs>
        <w:spacing w:after="0" w:line="276" w:lineRule="auto"/>
        <w:jc w:val="center"/>
        <w:rPr>
          <w:rFonts w:ascii="Tahoma" w:eastAsia="Times New Roman" w:hAnsi="Tahoma" w:cs="Times New Roman"/>
          <w:noProof/>
          <w:color w:val="1F4E79" w:themeColor="accent5" w:themeShade="80"/>
          <w:sz w:val="24"/>
          <w:szCs w:val="24"/>
          <w:lang w:val="ro-RO"/>
        </w:rPr>
      </w:pPr>
      <w:r w:rsidRPr="007F3408">
        <w:rPr>
          <w:rFonts w:ascii="Tahoma" w:eastAsia="Times New Roman" w:hAnsi="Tahoma" w:cs="Times New Roman"/>
          <w:noProof/>
          <w:color w:val="3E201D"/>
        </w:rPr>
        <mc:AlternateContent>
          <mc:Choice Requires="wps">
            <w:drawing>
              <wp:anchor distT="0" distB="0" distL="114300" distR="114300" simplePos="0" relativeHeight="251680768" behindDoc="0" locked="0" layoutInCell="1" allowOverlap="1" wp14:anchorId="2C5ADA58" wp14:editId="34772B66">
                <wp:simplePos x="0" y="0"/>
                <wp:positionH relativeFrom="margin">
                  <wp:align>center</wp:align>
                </wp:positionH>
                <wp:positionV relativeFrom="paragraph">
                  <wp:posOffset>103505</wp:posOffset>
                </wp:positionV>
                <wp:extent cx="2790825" cy="9525"/>
                <wp:effectExtent l="19050" t="19050" r="28575" b="28575"/>
                <wp:wrapNone/>
                <wp:docPr id="15" name="Straight Connector 82"/>
                <wp:cNvGraphicFramePr/>
                <a:graphic xmlns:a="http://schemas.openxmlformats.org/drawingml/2006/main">
                  <a:graphicData uri="http://schemas.microsoft.com/office/word/2010/wordprocessingShape">
                    <wps:wsp>
                      <wps:cNvCnPr/>
                      <wps:spPr>
                        <a:xfrm>
                          <a:off x="0" y="0"/>
                          <a:ext cx="2790825" cy="9525"/>
                        </a:xfrm>
                        <a:prstGeom prst="line">
                          <a:avLst/>
                        </a:prstGeom>
                        <a:noFill/>
                        <a:ln w="38100" cap="flat" cmpd="sng" algn="ctr">
                          <a:solidFill>
                            <a:srgbClr val="00319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A2C3CB" id="Straight Connector 82" o:spid="_x0000_s1026" style="position:absolute;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15pt" to="21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" strokecolor="#003194" strokeweight="3pt">
                <v:stroke joinstyle="miter"/>
                <w10:wrap anchorx="margin"/>
              </v:line>
            </w:pict>
          </mc:Fallback>
        </mc:AlternateContent>
      </w:r>
    </w:p>
    <w:p w14:paraId="00BFA8E0" w14:textId="77777777" w:rsidR="007F3408" w:rsidRPr="007F3408" w:rsidRDefault="007F3408" w:rsidP="007F3408">
      <w:pPr>
        <w:tabs>
          <w:tab w:val="left" w:pos="6240"/>
        </w:tabs>
        <w:spacing w:after="0" w:line="276" w:lineRule="auto"/>
        <w:jc w:val="center"/>
        <w:rPr>
          <w:rFonts w:ascii="Tahoma" w:eastAsia="Times New Roman" w:hAnsi="Tahoma" w:cs="Times New Roman"/>
          <w:noProof/>
          <w:color w:val="1F4E79" w:themeColor="accent5" w:themeShade="80"/>
          <w:sz w:val="24"/>
          <w:szCs w:val="24"/>
          <w:lang w:val="ro-RO"/>
        </w:rPr>
      </w:pPr>
      <w:r w:rsidRPr="007F3408">
        <w:rPr>
          <w:rFonts w:ascii="Tahoma" w:eastAsia="Times New Roman" w:hAnsi="Tahoma" w:cs="Times New Roman"/>
          <w:noProof/>
          <w:color w:val="3E201D"/>
        </w:rPr>
        <w:drawing>
          <wp:anchor distT="0" distB="0" distL="114300" distR="114300" simplePos="0" relativeHeight="251679744" behindDoc="1" locked="0" layoutInCell="1" allowOverlap="1" wp14:anchorId="5AC8C231" wp14:editId="62CEBF58">
            <wp:simplePos x="0" y="0"/>
            <wp:positionH relativeFrom="page">
              <wp:posOffset>0</wp:posOffset>
            </wp:positionH>
            <wp:positionV relativeFrom="paragraph">
              <wp:posOffset>247015</wp:posOffset>
            </wp:positionV>
            <wp:extent cx="7882890" cy="247650"/>
            <wp:effectExtent l="0" t="0" r="3810" b="0"/>
            <wp:wrapTight wrapText="bothSides">
              <wp:wrapPolygon edited="0">
                <wp:start x="0" y="0"/>
                <wp:lineTo x="0" y="18277"/>
                <wp:lineTo x="21558" y="18277"/>
                <wp:lineTo x="21558" y="0"/>
                <wp:lineTo x="0" y="0"/>
              </wp:wrapPolygon>
            </wp:wrapTight>
            <wp:docPr id="6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l="311" t="89696" r="50323" b="8113"/>
                    <a:stretch>
                      <a:fillRect/>
                    </a:stretch>
                  </pic:blipFill>
                  <pic:spPr bwMode="auto">
                    <a:xfrm>
                      <a:off x="0" y="0"/>
                      <a:ext cx="7882890" cy="247650"/>
                    </a:xfrm>
                    <a:prstGeom prst="rect">
                      <a:avLst/>
                    </a:prstGeom>
                    <a:noFill/>
                  </pic:spPr>
                </pic:pic>
              </a:graphicData>
            </a:graphic>
            <wp14:sizeRelH relativeFrom="page">
              <wp14:pctWidth>0</wp14:pctWidth>
            </wp14:sizeRelH>
            <wp14:sizeRelV relativeFrom="page">
              <wp14:pctHeight>0</wp14:pctHeight>
            </wp14:sizeRelV>
          </wp:anchor>
        </w:drawing>
      </w:r>
    </w:p>
    <w:p w14:paraId="53BE57DD" w14:textId="77777777" w:rsidR="007F3408" w:rsidRPr="007F3408" w:rsidRDefault="007F3408" w:rsidP="007F3408">
      <w:pPr>
        <w:tabs>
          <w:tab w:val="left" w:pos="6240"/>
        </w:tabs>
        <w:spacing w:after="0" w:line="276" w:lineRule="auto"/>
        <w:rPr>
          <w:rFonts w:ascii="Tahoma" w:eastAsia="Times New Roman" w:hAnsi="Tahoma" w:cs="Times New Roman"/>
          <w:noProof/>
          <w:color w:val="1F4E79" w:themeColor="accent5" w:themeShade="80"/>
          <w:sz w:val="24"/>
          <w:szCs w:val="24"/>
          <w:lang w:val="ro-RO"/>
        </w:rPr>
      </w:pPr>
    </w:p>
    <w:p w14:paraId="775CDC7D" w14:textId="68B9BF21" w:rsidR="007F3408" w:rsidRPr="007F3408" w:rsidRDefault="007F3408" w:rsidP="007F3408">
      <w:pPr>
        <w:tabs>
          <w:tab w:val="left" w:pos="6240"/>
        </w:tabs>
        <w:spacing w:after="0" w:line="276" w:lineRule="auto"/>
        <w:jc w:val="center"/>
        <w:rPr>
          <w:rFonts w:ascii="Tahoma" w:eastAsia="Times New Roman" w:hAnsi="Tahoma" w:cs="Times New Roman"/>
          <w:i/>
          <w:iCs/>
          <w:noProof/>
          <w:color w:val="1F4E79" w:themeColor="accent5" w:themeShade="80"/>
          <w:sz w:val="24"/>
          <w:szCs w:val="24"/>
          <w:lang w:val="ro-RO"/>
        </w:rPr>
      </w:pPr>
      <w:r w:rsidRPr="007F3408">
        <w:rPr>
          <w:rFonts w:ascii="Tahoma" w:eastAsia="Times New Roman" w:hAnsi="Tahoma" w:cs="Times New Roman"/>
          <w:noProof/>
          <w:color w:val="3E201D"/>
        </w:rPr>
        <mc:AlternateContent>
          <mc:Choice Requires="wps">
            <w:drawing>
              <wp:anchor distT="0" distB="0" distL="114300" distR="114300" simplePos="0" relativeHeight="251683840" behindDoc="0" locked="0" layoutInCell="1" allowOverlap="1" wp14:anchorId="308F823D" wp14:editId="0C842DE3">
                <wp:simplePos x="0" y="0"/>
                <wp:positionH relativeFrom="margin">
                  <wp:align>left</wp:align>
                </wp:positionH>
                <wp:positionV relativeFrom="page">
                  <wp:posOffset>10029825</wp:posOffset>
                </wp:positionV>
                <wp:extent cx="6172200" cy="504825"/>
                <wp:effectExtent l="0" t="0" r="0" b="9525"/>
                <wp:wrapNone/>
                <wp:docPr id="14" name="Rectangle 89"/>
                <wp:cNvGraphicFramePr/>
                <a:graphic xmlns:a="http://schemas.openxmlformats.org/drawingml/2006/main">
                  <a:graphicData uri="http://schemas.microsoft.com/office/word/2010/wordprocessingShape">
                    <wps:wsp>
                      <wps:cNvSpPr/>
                      <wps:spPr>
                        <a:xfrm>
                          <a:off x="0" y="0"/>
                          <a:ext cx="6172200" cy="504825"/>
                        </a:xfrm>
                        <a:prstGeom prst="rect">
                          <a:avLst/>
                        </a:prstGeom>
                        <a:solidFill>
                          <a:sysClr val="window" lastClr="FFFFFF"/>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8F2A2" id="Rectangle 89" o:spid="_x0000_s1026" style="position:absolute;margin-left:0;margin-top:789.75pt;width:486pt;height:39.7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" fillcolor="window" stroked="f" strokeweight="1pt">
                <w10:wrap anchorx="margin" anchory="page"/>
              </v:rect>
            </w:pict>
          </mc:Fallback>
        </mc:AlternateContent>
      </w:r>
      <w:r w:rsidRPr="007F3408">
        <w:rPr>
          <w:rFonts w:ascii="Tahoma" w:eastAsia="Times New Roman" w:hAnsi="Tahoma" w:cs="Times New Roman"/>
          <w:noProof/>
          <w:color w:val="3E201D"/>
        </w:rPr>
        <mc:AlternateContent>
          <mc:Choice Requires="wps">
            <w:drawing>
              <wp:anchor distT="0" distB="0" distL="114300" distR="114300" simplePos="0" relativeHeight="251682816" behindDoc="0" locked="0" layoutInCell="1" allowOverlap="1" wp14:anchorId="45E11B21" wp14:editId="67DAADA2">
                <wp:simplePos x="0" y="0"/>
                <wp:positionH relativeFrom="column">
                  <wp:posOffset>5135880</wp:posOffset>
                </wp:positionH>
                <wp:positionV relativeFrom="paragraph">
                  <wp:posOffset>274320</wp:posOffset>
                </wp:positionV>
                <wp:extent cx="1038225" cy="171450"/>
                <wp:effectExtent l="0" t="0" r="28575" b="19050"/>
                <wp:wrapNone/>
                <wp:docPr id="13" name="Rectangle 86"/>
                <wp:cNvGraphicFramePr/>
                <a:graphic xmlns:a="http://schemas.openxmlformats.org/drawingml/2006/main">
                  <a:graphicData uri="http://schemas.microsoft.com/office/word/2010/wordprocessingShape">
                    <wps:wsp>
                      <wps:cNvSpPr/>
                      <wps:spPr>
                        <a:xfrm>
                          <a:off x="0" y="0"/>
                          <a:ext cx="1038225" cy="1714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EC6A65" id="Rectangle 86" o:spid="_x0000_s1026" style="position:absolute;margin-left:404.4pt;margin-top:21.6pt;width:81.7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" fillcolor="window" strokecolor="window" strokeweight="1pt"/>
            </w:pict>
          </mc:Fallback>
        </mc:AlternateContent>
      </w:r>
      <w:r w:rsidRPr="007F3408">
        <w:rPr>
          <w:rFonts w:ascii="Tahoma" w:eastAsia="Times New Roman" w:hAnsi="Tahoma" w:cs="Times New Roman"/>
          <w:i/>
          <w:iCs/>
          <w:noProof/>
          <w:color w:val="1F4E79" w:themeColor="accent5" w:themeShade="80"/>
          <w:sz w:val="24"/>
          <w:szCs w:val="24"/>
          <w:lang w:val="ro-RO"/>
        </w:rPr>
        <w:t>Material distribuit gratuit</w:t>
      </w:r>
      <w:bookmarkEnd w:id="2"/>
    </w:p>
    <w:sectPr w:rsidR="007F3408" w:rsidRPr="007F3408" w:rsidSect="007F3408">
      <w:pgSz w:w="11906" w:h="16838" w:code="9"/>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F51C1" w14:textId="77777777" w:rsidR="003633D2" w:rsidRDefault="003633D2" w:rsidP="007622CA">
      <w:pPr>
        <w:spacing w:after="0" w:line="240" w:lineRule="auto"/>
      </w:pPr>
      <w:r>
        <w:separator/>
      </w:r>
    </w:p>
  </w:endnote>
  <w:endnote w:type="continuationSeparator" w:id="0">
    <w:p w14:paraId="1374D3EE" w14:textId="77777777" w:rsidR="003633D2" w:rsidRDefault="003633D2" w:rsidP="00762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altName w:val="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88FA" w14:textId="77777777" w:rsidR="00F86A8B" w:rsidRPr="00673FE4" w:rsidRDefault="00F86A8B" w:rsidP="00673FE4">
    <w:pPr>
      <w:pStyle w:val="Footer"/>
      <w:jc w:val="right"/>
      <w:rPr>
        <w:rFonts w:ascii="Trebuchet MS" w:hAnsi="Trebuchet MS"/>
        <w:b/>
        <w:bCs/>
        <w:i/>
        <w:iCs/>
        <w:szCs w:val="20"/>
      </w:rPr>
    </w:pPr>
  </w:p>
  <w:p w14:paraId="1DB0C51A" w14:textId="55D903B9" w:rsidR="00F86A8B" w:rsidRDefault="00860437">
    <w:pPr>
      <w:pStyle w:val="Footer"/>
    </w:pPr>
    <w:r>
      <w:fldChar w:fldCharType="begin"/>
    </w:r>
    <w:r>
      <w:instrText xml:space="preserve"> PAGE   \* MERGEFORMAT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18936"/>
      <w:docPartObj>
        <w:docPartGallery w:val="Page Numbers (Bottom of Page)"/>
        <w:docPartUnique/>
      </w:docPartObj>
    </w:sdtPr>
    <w:sdtEndPr>
      <w:rPr>
        <w:rFonts w:ascii="Trebuchet MS" w:hAnsi="Trebuchet MS"/>
        <w:i/>
        <w:iCs/>
        <w:color w:val="000000" w:themeColor="text1"/>
        <w:spacing w:val="60"/>
      </w:rPr>
    </w:sdtEndPr>
    <w:sdtContent>
      <w:p w14:paraId="05D2B6ED" w14:textId="77777777" w:rsidR="00F86A8B" w:rsidRDefault="00F86A8B" w:rsidP="001D4E26">
        <w:pPr>
          <w:pStyle w:val="Footer"/>
          <w:pBdr>
            <w:top w:val="single" w:sz="4" w:space="1" w:color="D9D9D9" w:themeColor="background1" w:themeShade="D9"/>
          </w:pBdr>
          <w:jc w:val="right"/>
          <w:rPr>
            <w:rFonts w:ascii="Trebuchet MS" w:hAnsi="Trebuchet MS"/>
            <w:i/>
            <w:iCs/>
            <w:color w:val="000000" w:themeColor="text1"/>
            <w:spacing w:val="60"/>
          </w:rPr>
        </w:pPr>
        <w:r w:rsidRPr="00B81026">
          <w:rPr>
            <w:rFonts w:ascii="Trebuchet MS" w:hAnsi="Trebuchet MS"/>
            <w:i/>
            <w:iCs/>
            <w:color w:val="000000" w:themeColor="text1"/>
          </w:rPr>
          <w:fldChar w:fldCharType="begin"/>
        </w:r>
        <w:r w:rsidRPr="00B81026">
          <w:rPr>
            <w:rFonts w:ascii="Trebuchet MS" w:hAnsi="Trebuchet MS"/>
            <w:i/>
            <w:iCs/>
            <w:color w:val="000000" w:themeColor="text1"/>
          </w:rPr>
          <w:instrText xml:space="preserve"> PAGE   \* MERGEFORMAT </w:instrText>
        </w:r>
        <w:r w:rsidRPr="00B81026">
          <w:rPr>
            <w:rFonts w:ascii="Trebuchet MS" w:hAnsi="Trebuchet MS"/>
            <w:i/>
            <w:iCs/>
            <w:color w:val="000000" w:themeColor="text1"/>
          </w:rPr>
          <w:fldChar w:fldCharType="separate"/>
        </w:r>
        <w:r>
          <w:rPr>
            <w:rFonts w:ascii="Trebuchet MS" w:hAnsi="Trebuchet MS"/>
            <w:i/>
            <w:iCs/>
            <w:color w:val="000000" w:themeColor="text1"/>
          </w:rPr>
          <w:t>73</w:t>
        </w:r>
        <w:r w:rsidRPr="00B81026">
          <w:rPr>
            <w:rFonts w:ascii="Trebuchet MS" w:hAnsi="Trebuchet MS"/>
            <w:i/>
            <w:iCs/>
            <w:noProof/>
            <w:color w:val="000000" w:themeColor="text1"/>
          </w:rPr>
          <w:fldChar w:fldCharType="end"/>
        </w:r>
        <w:r w:rsidRPr="00B81026">
          <w:rPr>
            <w:rFonts w:ascii="Trebuchet MS" w:hAnsi="Trebuchet MS"/>
            <w:i/>
            <w:iCs/>
            <w:color w:val="000000" w:themeColor="text1"/>
          </w:rPr>
          <w:t xml:space="preserve"> | </w:t>
        </w:r>
        <w:r w:rsidRPr="00B81026">
          <w:rPr>
            <w:rFonts w:ascii="Trebuchet MS" w:hAnsi="Trebuchet MS"/>
            <w:i/>
            <w:iCs/>
            <w:color w:val="000000" w:themeColor="text1"/>
            <w:spacing w:val="60"/>
          </w:rPr>
          <w:t>Pagina</w:t>
        </w:r>
      </w:p>
    </w:sdtContent>
  </w:sdt>
  <w:p w14:paraId="7FC067ED" w14:textId="77777777" w:rsidR="00F86A8B" w:rsidRDefault="00F86A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A0BE4" w14:textId="77777777" w:rsidR="003633D2" w:rsidRDefault="003633D2" w:rsidP="007622CA">
      <w:pPr>
        <w:spacing w:after="0" w:line="240" w:lineRule="auto"/>
      </w:pPr>
      <w:r>
        <w:separator/>
      </w:r>
    </w:p>
  </w:footnote>
  <w:footnote w:type="continuationSeparator" w:id="0">
    <w:p w14:paraId="019482A5" w14:textId="77777777" w:rsidR="003633D2" w:rsidRDefault="003633D2" w:rsidP="00762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7F71" w14:textId="77777777" w:rsidR="00F86A8B" w:rsidRDefault="00F86A8B" w:rsidP="00D077E9">
    <w:pPr>
      <w:pStyle w:val="Header"/>
    </w:pPr>
  </w:p>
  <w:p w14:paraId="51B3F995" w14:textId="48BFC2EE" w:rsidR="00435EFD" w:rsidRDefault="00435EFD" w:rsidP="00435EFD">
    <w:pPr>
      <w:pBdr>
        <w:bottom w:val="single" w:sz="4" w:space="1" w:color="D5DCE4" w:themeColor="text2" w:themeTint="33"/>
      </w:pBdr>
      <w:jc w:val="center"/>
      <w:rPr>
        <w:rFonts w:ascii="Tahoma" w:hAnsi="Tahoma" w:cs="Tahoma"/>
        <w:noProof/>
        <w:color w:val="002060"/>
        <w:sz w:val="24"/>
        <w:szCs w:val="24"/>
        <w:lang w:val="ro-RO"/>
      </w:rPr>
    </w:pPr>
    <w:bookmarkStart w:id="0" w:name="_Hlk89344661"/>
    <w:bookmarkStart w:id="1" w:name="_Hlk89344662"/>
    <w:r>
      <w:rPr>
        <w:rFonts w:ascii="Tahoma" w:hAnsi="Tahoma" w:cs="Tahoma"/>
        <w:noProof/>
        <w:color w:val="002060"/>
        <w:sz w:val="32"/>
        <w:szCs w:val="32"/>
        <w:lang w:val="ro-RO"/>
      </w:rPr>
      <w:t xml:space="preserve">Anexa </w:t>
    </w:r>
    <w:r w:rsidR="004C6F16">
      <w:rPr>
        <w:rFonts w:ascii="Tahoma" w:hAnsi="Tahoma" w:cs="Tahoma"/>
        <w:noProof/>
        <w:color w:val="002060"/>
        <w:sz w:val="32"/>
        <w:szCs w:val="32"/>
        <w:lang w:val="ro-RO"/>
      </w:rPr>
      <w:t>II</w:t>
    </w:r>
    <w:r w:rsidR="00BE6525">
      <w:rPr>
        <w:rFonts w:ascii="Tahoma" w:hAnsi="Tahoma" w:cs="Tahoma"/>
        <w:noProof/>
        <w:color w:val="002060"/>
        <w:sz w:val="32"/>
        <w:szCs w:val="32"/>
        <w:lang w:val="ro-RO"/>
      </w:rPr>
      <w:t xml:space="preserve"> - </w:t>
    </w:r>
    <w:r>
      <w:rPr>
        <w:rFonts w:ascii="Tahoma" w:hAnsi="Tahoma" w:cs="Tahoma"/>
        <w:noProof/>
        <w:color w:val="002060"/>
        <w:sz w:val="18"/>
        <w:szCs w:val="18"/>
        <w:lang w:val="ro-RO"/>
      </w:rPr>
      <w:t xml:space="preserve">Lista intervențiilor </w:t>
    </w:r>
    <w:r w:rsidR="00FE0385">
      <w:rPr>
        <w:rFonts w:ascii="Tahoma" w:hAnsi="Tahoma" w:cs="Tahoma"/>
        <w:noProof/>
        <w:color w:val="002060"/>
        <w:sz w:val="18"/>
        <w:szCs w:val="18"/>
        <w:lang w:val="ro-RO"/>
      </w:rPr>
      <w:t>punctuale</w:t>
    </w:r>
    <w:r>
      <w:rPr>
        <w:rFonts w:ascii="Tahoma" w:hAnsi="Tahoma" w:cs="Tahoma"/>
        <w:noProof/>
        <w:color w:val="002060"/>
        <w:sz w:val="18"/>
        <w:szCs w:val="18"/>
        <w:lang w:val="ro-RO"/>
      </w:rPr>
      <w:t xml:space="preserve"> propuse în cadrul Strategiei Energetice a Județului Arad pentru perioada 2021-2027</w:t>
    </w:r>
    <w:bookmarkEnd w:id="0"/>
    <w:bookmarkEnd w:id="1"/>
  </w:p>
  <w:p w14:paraId="0280DCC2" w14:textId="77777777" w:rsidR="00F86A8B" w:rsidRDefault="00F86A8B" w:rsidP="00D077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F86B" w14:textId="77777777" w:rsidR="00F86A8B" w:rsidRDefault="00F86A8B" w:rsidP="00673FE4">
    <w:pPr>
      <w:pStyle w:val="Header"/>
      <w:jc w:val="center"/>
      <w:rPr>
        <w:rFonts w:ascii="Trebuchet MS" w:hAnsi="Trebuchet MS"/>
        <w:b/>
        <w:bCs/>
        <w:i/>
        <w:iCs/>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6F4"/>
    <w:multiLevelType w:val="hybridMultilevel"/>
    <w:tmpl w:val="93862508"/>
    <w:lvl w:ilvl="0" w:tplc="A28C5B94">
      <w:start w:val="15"/>
      <w:numFmt w:val="bullet"/>
      <w:lvlText w:val="-"/>
      <w:lvlJc w:val="left"/>
      <w:pPr>
        <w:ind w:left="1170" w:hanging="360"/>
      </w:pPr>
      <w:rPr>
        <w:rFonts w:ascii="Tahoma" w:eastAsia="Times New Roman" w:hAnsi="Tahoma" w:cs="Tahoma"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C1E1E97"/>
    <w:multiLevelType w:val="hybridMultilevel"/>
    <w:tmpl w:val="59A2FA56"/>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2" w15:restartNumberingAfterBreak="0">
    <w:nsid w:val="0C66592B"/>
    <w:multiLevelType w:val="hybridMultilevel"/>
    <w:tmpl w:val="95E63236"/>
    <w:lvl w:ilvl="0" w:tplc="A224CF54">
      <w:start w:val="1"/>
      <w:numFmt w:val="bullet"/>
      <w:lvlText w:val=""/>
      <w:lvlJc w:val="left"/>
      <w:pPr>
        <w:ind w:left="720" w:hanging="360"/>
      </w:pPr>
      <w:rPr>
        <w:rFonts w:ascii="Symbol" w:eastAsiaTheme="minorHAnsi" w:hAnsi="Symbol" w:cstheme="minorBidi"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03FCC"/>
    <w:multiLevelType w:val="hybridMultilevel"/>
    <w:tmpl w:val="DABC12BE"/>
    <w:lvl w:ilvl="0" w:tplc="89C250E8">
      <w:start w:val="1"/>
      <w:numFmt w:val="bullet"/>
      <w:lvlText w:val=""/>
      <w:lvlJc w:val="left"/>
      <w:pPr>
        <w:ind w:left="720" w:hanging="360"/>
      </w:pPr>
      <w:rPr>
        <w:rFonts w:ascii="Wingdings" w:hAnsi="Wingdings"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A0A2B96"/>
    <w:multiLevelType w:val="hybridMultilevel"/>
    <w:tmpl w:val="365A61F8"/>
    <w:lvl w:ilvl="0" w:tplc="BE5C48F6">
      <w:start w:val="1"/>
      <w:numFmt w:val="bullet"/>
      <w:lvlText w:val=""/>
      <w:lvlJc w:val="left"/>
      <w:pPr>
        <w:ind w:left="360" w:hanging="360"/>
      </w:pPr>
      <w:rPr>
        <w:rFonts w:ascii="Wingdings" w:hAnsi="Wingdings" w:hint="default"/>
        <w:color w:val="00206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23716E1F"/>
    <w:multiLevelType w:val="hybridMultilevel"/>
    <w:tmpl w:val="27D6C19E"/>
    <w:lvl w:ilvl="0" w:tplc="594C2A82">
      <w:start w:val="1"/>
      <w:numFmt w:val="bullet"/>
      <w:lvlText w:val=""/>
      <w:lvlJc w:val="left"/>
      <w:pPr>
        <w:ind w:left="360" w:hanging="360"/>
      </w:pPr>
      <w:rPr>
        <w:rFonts w:ascii="Wingdings" w:hAnsi="Wingdings" w:hint="default"/>
        <w:color w:val="00206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15:restartNumberingAfterBreak="0">
    <w:nsid w:val="335D380D"/>
    <w:multiLevelType w:val="hybridMultilevel"/>
    <w:tmpl w:val="388472C6"/>
    <w:lvl w:ilvl="0" w:tplc="6CE874D4">
      <w:start w:val="2"/>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15:restartNumberingAfterBreak="0">
    <w:nsid w:val="3E516A72"/>
    <w:multiLevelType w:val="multilevel"/>
    <w:tmpl w:val="D6AE6E26"/>
    <w:lvl w:ilvl="0">
      <w:start w:val="1"/>
      <w:numFmt w:val="decimal"/>
      <w:lvlText w:val="%1."/>
      <w:lvlJc w:val="left"/>
      <w:pPr>
        <w:ind w:left="612"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886" w:hanging="720"/>
      </w:pPr>
      <w:rPr>
        <w:rFonts w:hint="default"/>
        <w:b/>
      </w:rPr>
    </w:lvl>
    <w:lvl w:ilvl="3">
      <w:start w:val="1"/>
      <w:numFmt w:val="decimal"/>
      <w:isLgl/>
      <w:lvlText w:val="%1.%2.%3.%4"/>
      <w:lvlJc w:val="left"/>
      <w:pPr>
        <w:ind w:left="2703" w:hanging="1080"/>
      </w:pPr>
      <w:rPr>
        <w:rFonts w:hint="default"/>
        <w:b/>
      </w:rPr>
    </w:lvl>
    <w:lvl w:ilvl="4">
      <w:start w:val="1"/>
      <w:numFmt w:val="decimal"/>
      <w:isLgl/>
      <w:lvlText w:val="%1.%2.%3.%4.%5"/>
      <w:lvlJc w:val="left"/>
      <w:pPr>
        <w:ind w:left="3160" w:hanging="1080"/>
      </w:pPr>
      <w:rPr>
        <w:rFonts w:hint="default"/>
        <w:b/>
      </w:rPr>
    </w:lvl>
    <w:lvl w:ilvl="5">
      <w:start w:val="1"/>
      <w:numFmt w:val="decimal"/>
      <w:isLgl/>
      <w:lvlText w:val="%1.%2.%3.%4.%5.%6"/>
      <w:lvlJc w:val="left"/>
      <w:pPr>
        <w:ind w:left="3977" w:hanging="1440"/>
      </w:pPr>
      <w:rPr>
        <w:rFonts w:hint="default"/>
        <w:b/>
      </w:rPr>
    </w:lvl>
    <w:lvl w:ilvl="6">
      <w:start w:val="1"/>
      <w:numFmt w:val="decimal"/>
      <w:isLgl/>
      <w:lvlText w:val="%1.%2.%3.%4.%5.%6.%7"/>
      <w:lvlJc w:val="left"/>
      <w:pPr>
        <w:ind w:left="4794" w:hanging="1800"/>
      </w:pPr>
      <w:rPr>
        <w:rFonts w:hint="default"/>
        <w:b/>
      </w:rPr>
    </w:lvl>
    <w:lvl w:ilvl="7">
      <w:start w:val="1"/>
      <w:numFmt w:val="decimal"/>
      <w:isLgl/>
      <w:lvlText w:val="%1.%2.%3.%4.%5.%6.%7.%8"/>
      <w:lvlJc w:val="left"/>
      <w:pPr>
        <w:ind w:left="5251" w:hanging="1800"/>
      </w:pPr>
      <w:rPr>
        <w:rFonts w:hint="default"/>
        <w:b/>
      </w:rPr>
    </w:lvl>
    <w:lvl w:ilvl="8">
      <w:start w:val="1"/>
      <w:numFmt w:val="decimal"/>
      <w:isLgl/>
      <w:lvlText w:val="%1.%2.%3.%4.%5.%6.%7.%8.%9"/>
      <w:lvlJc w:val="left"/>
      <w:pPr>
        <w:ind w:left="6068" w:hanging="2160"/>
      </w:pPr>
      <w:rPr>
        <w:rFonts w:hint="default"/>
        <w:b/>
      </w:rPr>
    </w:lvl>
  </w:abstractNum>
  <w:abstractNum w:abstractNumId="8" w15:restartNumberingAfterBreak="0">
    <w:nsid w:val="4F967D83"/>
    <w:multiLevelType w:val="hybridMultilevel"/>
    <w:tmpl w:val="967A407E"/>
    <w:lvl w:ilvl="0" w:tplc="AEFEFA9E">
      <w:start w:val="1"/>
      <w:numFmt w:val="bullet"/>
      <w:lvlText w:val=""/>
      <w:lvlJc w:val="left"/>
      <w:pPr>
        <w:ind w:left="720" w:hanging="360"/>
      </w:pPr>
      <w:rPr>
        <w:rFonts w:ascii="Wingdings" w:hAnsi="Wingdings"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E441B51"/>
    <w:multiLevelType w:val="hybridMultilevel"/>
    <w:tmpl w:val="E11EEB68"/>
    <w:lvl w:ilvl="0" w:tplc="B85C2B0A">
      <w:start w:val="1"/>
      <w:numFmt w:val="bullet"/>
      <w:lvlText w:val=""/>
      <w:lvlJc w:val="left"/>
      <w:pPr>
        <w:ind w:left="720" w:hanging="360"/>
      </w:pPr>
      <w:rPr>
        <w:rFonts w:ascii="Wingdings" w:eastAsiaTheme="minorHAnsi" w:hAnsi="Wingdings" w:cs="Tahoma"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41296"/>
    <w:multiLevelType w:val="hybridMultilevel"/>
    <w:tmpl w:val="1362E668"/>
    <w:lvl w:ilvl="0" w:tplc="0418000F">
      <w:start w:val="1"/>
      <w:numFmt w:val="decimal"/>
      <w:lvlText w:val="%1."/>
      <w:lvlJc w:val="left"/>
      <w:pPr>
        <w:ind w:left="720" w:hanging="360"/>
      </w:pPr>
      <w:rPr>
        <w:rFonts w:hint="default"/>
      </w:rPr>
    </w:lvl>
    <w:lvl w:ilvl="1" w:tplc="AF668842">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676271A9"/>
    <w:multiLevelType w:val="hybridMultilevel"/>
    <w:tmpl w:val="32EE19DA"/>
    <w:lvl w:ilvl="0" w:tplc="23D4F0B0">
      <w:start w:val="1"/>
      <w:numFmt w:val="decimal"/>
      <w:lvlText w:val="%1."/>
      <w:lvlJc w:val="left"/>
      <w:pPr>
        <w:ind w:left="400" w:hanging="360"/>
      </w:pPr>
      <w:rPr>
        <w:rFonts w:ascii="Tahoma" w:eastAsia="SimSun" w:hAnsi="Tahoma" w:cs="Tahoma"/>
        <w:b w:val="0"/>
        <w:bCs w:val="0"/>
      </w:rPr>
    </w:lvl>
    <w:lvl w:ilvl="1" w:tplc="04180019" w:tentative="1">
      <w:start w:val="1"/>
      <w:numFmt w:val="lowerLetter"/>
      <w:lvlText w:val="%2."/>
      <w:lvlJc w:val="left"/>
      <w:pPr>
        <w:ind w:left="1120" w:hanging="360"/>
      </w:pPr>
    </w:lvl>
    <w:lvl w:ilvl="2" w:tplc="0418001B" w:tentative="1">
      <w:start w:val="1"/>
      <w:numFmt w:val="lowerRoman"/>
      <w:lvlText w:val="%3."/>
      <w:lvlJc w:val="right"/>
      <w:pPr>
        <w:ind w:left="1840" w:hanging="180"/>
      </w:pPr>
    </w:lvl>
    <w:lvl w:ilvl="3" w:tplc="0418000F" w:tentative="1">
      <w:start w:val="1"/>
      <w:numFmt w:val="decimal"/>
      <w:lvlText w:val="%4."/>
      <w:lvlJc w:val="left"/>
      <w:pPr>
        <w:ind w:left="2560" w:hanging="360"/>
      </w:pPr>
    </w:lvl>
    <w:lvl w:ilvl="4" w:tplc="04180019" w:tentative="1">
      <w:start w:val="1"/>
      <w:numFmt w:val="lowerLetter"/>
      <w:lvlText w:val="%5."/>
      <w:lvlJc w:val="left"/>
      <w:pPr>
        <w:ind w:left="3280" w:hanging="360"/>
      </w:pPr>
    </w:lvl>
    <w:lvl w:ilvl="5" w:tplc="0418001B" w:tentative="1">
      <w:start w:val="1"/>
      <w:numFmt w:val="lowerRoman"/>
      <w:lvlText w:val="%6."/>
      <w:lvlJc w:val="right"/>
      <w:pPr>
        <w:ind w:left="4000" w:hanging="180"/>
      </w:pPr>
    </w:lvl>
    <w:lvl w:ilvl="6" w:tplc="0418000F" w:tentative="1">
      <w:start w:val="1"/>
      <w:numFmt w:val="decimal"/>
      <w:lvlText w:val="%7."/>
      <w:lvlJc w:val="left"/>
      <w:pPr>
        <w:ind w:left="4720" w:hanging="360"/>
      </w:pPr>
    </w:lvl>
    <w:lvl w:ilvl="7" w:tplc="04180019" w:tentative="1">
      <w:start w:val="1"/>
      <w:numFmt w:val="lowerLetter"/>
      <w:lvlText w:val="%8."/>
      <w:lvlJc w:val="left"/>
      <w:pPr>
        <w:ind w:left="5440" w:hanging="360"/>
      </w:pPr>
    </w:lvl>
    <w:lvl w:ilvl="8" w:tplc="0418001B" w:tentative="1">
      <w:start w:val="1"/>
      <w:numFmt w:val="lowerRoman"/>
      <w:lvlText w:val="%9."/>
      <w:lvlJc w:val="right"/>
      <w:pPr>
        <w:ind w:left="6160" w:hanging="180"/>
      </w:pPr>
    </w:lvl>
  </w:abstractNum>
  <w:abstractNum w:abstractNumId="12" w15:restartNumberingAfterBreak="0">
    <w:nsid w:val="708A398E"/>
    <w:multiLevelType w:val="hybridMultilevel"/>
    <w:tmpl w:val="78FCC3BA"/>
    <w:lvl w:ilvl="0" w:tplc="0418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3" w15:restartNumberingAfterBreak="0">
    <w:nsid w:val="76C3647E"/>
    <w:multiLevelType w:val="multilevel"/>
    <w:tmpl w:val="2EEC7FC6"/>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FD42E38"/>
    <w:multiLevelType w:val="hybridMultilevel"/>
    <w:tmpl w:val="394EC84C"/>
    <w:lvl w:ilvl="0" w:tplc="AF8658B6">
      <w:start w:val="1"/>
      <w:numFmt w:val="bullet"/>
      <w:lvlText w:val=""/>
      <w:lvlJc w:val="left"/>
      <w:pPr>
        <w:ind w:left="360" w:hanging="360"/>
      </w:pPr>
      <w:rPr>
        <w:rFonts w:ascii="Wingdings" w:hAnsi="Wingdings" w:hint="default"/>
        <w:color w:val="00206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16cid:durableId="1619488291">
    <w:abstractNumId w:val="13"/>
  </w:num>
  <w:num w:numId="2" w16cid:durableId="1229610207">
    <w:abstractNumId w:val="2"/>
  </w:num>
  <w:num w:numId="3" w16cid:durableId="1692225556">
    <w:abstractNumId w:val="9"/>
  </w:num>
  <w:num w:numId="4" w16cid:durableId="958994250">
    <w:abstractNumId w:val="10"/>
  </w:num>
  <w:num w:numId="5" w16cid:durableId="400559860">
    <w:abstractNumId w:val="11"/>
  </w:num>
  <w:num w:numId="6" w16cid:durableId="1162967746">
    <w:abstractNumId w:val="6"/>
  </w:num>
  <w:num w:numId="7" w16cid:durableId="1283416784">
    <w:abstractNumId w:val="8"/>
  </w:num>
  <w:num w:numId="8" w16cid:durableId="1254240517">
    <w:abstractNumId w:val="3"/>
  </w:num>
  <w:num w:numId="9" w16cid:durableId="1458142280">
    <w:abstractNumId w:val="14"/>
  </w:num>
  <w:num w:numId="10" w16cid:durableId="285888295">
    <w:abstractNumId w:val="5"/>
  </w:num>
  <w:num w:numId="11" w16cid:durableId="545416429">
    <w:abstractNumId w:val="4"/>
  </w:num>
  <w:num w:numId="12" w16cid:durableId="17882316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9440126">
    <w:abstractNumId w:val="7"/>
  </w:num>
  <w:num w:numId="14" w16cid:durableId="408962339">
    <w:abstractNumId w:val="1"/>
  </w:num>
  <w:num w:numId="15" w16cid:durableId="127012863">
    <w:abstractNumId w:val="12"/>
  </w:num>
  <w:num w:numId="16" w16cid:durableId="16127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C96"/>
    <w:rsid w:val="000D7C96"/>
    <w:rsid w:val="00115AD3"/>
    <w:rsid w:val="00137438"/>
    <w:rsid w:val="001B28AD"/>
    <w:rsid w:val="00237795"/>
    <w:rsid w:val="0028345B"/>
    <w:rsid w:val="003464D6"/>
    <w:rsid w:val="003633D2"/>
    <w:rsid w:val="003C3706"/>
    <w:rsid w:val="00403EA7"/>
    <w:rsid w:val="00411750"/>
    <w:rsid w:val="00435EFD"/>
    <w:rsid w:val="004C6F16"/>
    <w:rsid w:val="004F798B"/>
    <w:rsid w:val="005316A2"/>
    <w:rsid w:val="00616AE7"/>
    <w:rsid w:val="006A741F"/>
    <w:rsid w:val="00722908"/>
    <w:rsid w:val="007622CA"/>
    <w:rsid w:val="00792BB5"/>
    <w:rsid w:val="007C124D"/>
    <w:rsid w:val="007F3408"/>
    <w:rsid w:val="00814E05"/>
    <w:rsid w:val="00860437"/>
    <w:rsid w:val="008E2E30"/>
    <w:rsid w:val="008E66F1"/>
    <w:rsid w:val="008F58E4"/>
    <w:rsid w:val="00902E6F"/>
    <w:rsid w:val="00995A8F"/>
    <w:rsid w:val="009D3722"/>
    <w:rsid w:val="00B04615"/>
    <w:rsid w:val="00B34E9C"/>
    <w:rsid w:val="00B42E4F"/>
    <w:rsid w:val="00B616CC"/>
    <w:rsid w:val="00B617FB"/>
    <w:rsid w:val="00B9771D"/>
    <w:rsid w:val="00BE6525"/>
    <w:rsid w:val="00C12B92"/>
    <w:rsid w:val="00CC3F5E"/>
    <w:rsid w:val="00CE203C"/>
    <w:rsid w:val="00D34187"/>
    <w:rsid w:val="00D4328C"/>
    <w:rsid w:val="00F13628"/>
    <w:rsid w:val="00F227AA"/>
    <w:rsid w:val="00F6165A"/>
    <w:rsid w:val="00F86A8B"/>
    <w:rsid w:val="00FC7D9C"/>
    <w:rsid w:val="00FE0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38138C"/>
  <w15:chartTrackingRefBased/>
  <w15:docId w15:val="{FD7095F3-98DB-4973-8E44-202F199A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heading 7,Header bold,List Paragraph2,bullets,Arial,# List Paragraph,Akapit z listą BS,Outlines a.b.c.,Akapit z lista BS,7 List Paragraph,6 List Paragraph,List Paragraph (numbered (a)),Normal 2,Bullet EY"/>
    <w:basedOn w:val="Normal"/>
    <w:link w:val="ListParagraphChar"/>
    <w:uiPriority w:val="34"/>
    <w:qFormat/>
    <w:rsid w:val="00B616CC"/>
    <w:pPr>
      <w:spacing w:before="120" w:after="120" w:line="276" w:lineRule="auto"/>
      <w:ind w:left="720"/>
      <w:contextualSpacing/>
      <w:jc w:val="both"/>
    </w:pPr>
    <w:rPr>
      <w:rFonts w:ascii="Tahoma" w:hAnsi="Tahoma"/>
      <w:lang w:val="ro-RO"/>
    </w:rPr>
  </w:style>
  <w:style w:type="character" w:customStyle="1" w:styleId="ListParagraphChar">
    <w:name w:val="List Paragraph Char"/>
    <w:aliases w:val="List_Paragraph Char,Multilevel para_II Char,heading 7 Char,Header bold Char,List Paragraph2 Char,bullets Char,Arial Char,# List Paragraph Char,Akapit z listą BS Char,Outlines a.b.c. Char,Akapit z lista BS Char,7 List Paragraph Char"/>
    <w:link w:val="ListParagraph"/>
    <w:uiPriority w:val="34"/>
    <w:qFormat/>
    <w:rsid w:val="00B9771D"/>
    <w:rPr>
      <w:rFonts w:ascii="Tahoma" w:hAnsi="Tahoma"/>
      <w:lang w:val="ro-RO"/>
    </w:rPr>
  </w:style>
  <w:style w:type="table" w:styleId="ListTable3-Accent2">
    <w:name w:val="List Table 3 Accent 2"/>
    <w:basedOn w:val="TableNormal"/>
    <w:uiPriority w:val="48"/>
    <w:rsid w:val="00B9771D"/>
    <w:pPr>
      <w:spacing w:after="0" w:line="240" w:lineRule="auto"/>
    </w:pPr>
    <w:rPr>
      <w:rFonts w:ascii="Trebuchet MS" w:eastAsia="SimSun" w:hAnsi="Trebuchet MS" w:cs="Times New Roman"/>
      <w:sz w:val="20"/>
      <w:szCs w:val="20"/>
      <w:lang w:val="ro-RO" w:eastAsia="ro-RO"/>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Grid">
    <w:name w:val="Table Grid"/>
    <w:basedOn w:val="TableNormal"/>
    <w:uiPriority w:val="59"/>
    <w:rsid w:val="00D4328C"/>
    <w:pPr>
      <w:spacing w:after="0" w:line="240" w:lineRule="auto"/>
    </w:pPr>
    <w:rPr>
      <w:rFonts w:ascii="Calibri" w:eastAsia="SimSun" w:hAnsi="Calibri" w:cs="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8"/>
    <w:unhideWhenUsed/>
    <w:rsid w:val="007622CA"/>
    <w:pPr>
      <w:tabs>
        <w:tab w:val="center" w:pos="4680"/>
        <w:tab w:val="right" w:pos="9360"/>
      </w:tabs>
      <w:spacing w:after="0" w:line="240" w:lineRule="auto"/>
    </w:pPr>
  </w:style>
  <w:style w:type="character" w:customStyle="1" w:styleId="HeaderChar">
    <w:name w:val="Header Char"/>
    <w:basedOn w:val="DefaultParagraphFont"/>
    <w:link w:val="Header"/>
    <w:uiPriority w:val="8"/>
    <w:rsid w:val="007622CA"/>
  </w:style>
  <w:style w:type="paragraph" w:styleId="Footer">
    <w:name w:val="footer"/>
    <w:basedOn w:val="Normal"/>
    <w:link w:val="FooterChar"/>
    <w:uiPriority w:val="99"/>
    <w:unhideWhenUsed/>
    <w:rsid w:val="00762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2CA"/>
  </w:style>
  <w:style w:type="paragraph" w:styleId="Title">
    <w:name w:val="Title"/>
    <w:basedOn w:val="Normal"/>
    <w:link w:val="TitleChar"/>
    <w:uiPriority w:val="1"/>
    <w:qFormat/>
    <w:rsid w:val="00F86A8B"/>
    <w:pPr>
      <w:spacing w:after="200" w:line="240" w:lineRule="auto"/>
    </w:pPr>
    <w:rPr>
      <w:rFonts w:ascii="Trebuchet MS" w:eastAsiaTheme="majorEastAsia" w:hAnsi="Trebuchet MS" w:cstheme="majorBidi"/>
      <w:bCs/>
      <w:color w:val="3E201D"/>
      <w:sz w:val="96"/>
      <w:szCs w:val="52"/>
    </w:rPr>
  </w:style>
  <w:style w:type="character" w:customStyle="1" w:styleId="TitleChar">
    <w:name w:val="Title Char"/>
    <w:basedOn w:val="DefaultParagraphFont"/>
    <w:link w:val="Title"/>
    <w:uiPriority w:val="1"/>
    <w:rsid w:val="00F86A8B"/>
    <w:rPr>
      <w:rFonts w:ascii="Trebuchet MS" w:eastAsiaTheme="majorEastAsia" w:hAnsi="Trebuchet MS" w:cstheme="majorBidi"/>
      <w:bCs/>
      <w:color w:val="3E201D"/>
      <w:sz w:val="96"/>
      <w:szCs w:val="52"/>
    </w:rPr>
  </w:style>
  <w:style w:type="character" w:styleId="Hyperlink">
    <w:name w:val="Hyperlink"/>
    <w:basedOn w:val="DefaultParagraphFont"/>
    <w:uiPriority w:val="99"/>
    <w:semiHidden/>
    <w:unhideWhenUsed/>
    <w:rsid w:val="00860437"/>
    <w:rPr>
      <w:color w:val="0563C1"/>
      <w:u w:val="single"/>
    </w:rPr>
  </w:style>
  <w:style w:type="character" w:styleId="FollowedHyperlink">
    <w:name w:val="FollowedHyperlink"/>
    <w:basedOn w:val="DefaultParagraphFont"/>
    <w:uiPriority w:val="99"/>
    <w:semiHidden/>
    <w:unhideWhenUsed/>
    <w:rsid w:val="00860437"/>
    <w:rPr>
      <w:color w:val="954F72"/>
      <w:u w:val="single"/>
    </w:rPr>
  </w:style>
  <w:style w:type="paragraph" w:customStyle="1" w:styleId="msonormal0">
    <w:name w:val="msonormal"/>
    <w:basedOn w:val="Normal"/>
    <w:rsid w:val="00860437"/>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5">
    <w:name w:val="xl65"/>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ro-RO" w:eastAsia="ro-RO"/>
    </w:rPr>
  </w:style>
  <w:style w:type="paragraph" w:customStyle="1" w:styleId="xl66">
    <w:name w:val="xl66"/>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val="ro-RO" w:eastAsia="ro-RO"/>
    </w:rPr>
  </w:style>
  <w:style w:type="paragraph" w:customStyle="1" w:styleId="xl67">
    <w:name w:val="xl67"/>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ro-RO" w:eastAsia="ro-RO"/>
    </w:rPr>
  </w:style>
  <w:style w:type="paragraph" w:customStyle="1" w:styleId="xl68">
    <w:name w:val="xl68"/>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ro-RO" w:eastAsia="ro-RO"/>
    </w:rPr>
  </w:style>
  <w:style w:type="paragraph" w:customStyle="1" w:styleId="xl69">
    <w:name w:val="xl69"/>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val="ro-RO" w:eastAsia="ro-RO"/>
    </w:rPr>
  </w:style>
  <w:style w:type="paragraph" w:customStyle="1" w:styleId="xl70">
    <w:name w:val="xl70"/>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ro-RO" w:eastAsia="ro-RO"/>
    </w:rPr>
  </w:style>
  <w:style w:type="paragraph" w:customStyle="1" w:styleId="xl71">
    <w:name w:val="xl71"/>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ro-RO" w:eastAsia="ro-RO"/>
    </w:rPr>
  </w:style>
  <w:style w:type="paragraph" w:customStyle="1" w:styleId="xl72">
    <w:name w:val="xl72"/>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val="ro-RO" w:eastAsia="ro-RO"/>
    </w:rPr>
  </w:style>
  <w:style w:type="paragraph" w:customStyle="1" w:styleId="xl73">
    <w:name w:val="xl73"/>
    <w:basedOn w:val="Normal"/>
    <w:rsid w:val="0086043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ro-RO" w:eastAsia="ro-RO"/>
    </w:rPr>
  </w:style>
  <w:style w:type="paragraph" w:customStyle="1" w:styleId="xl74">
    <w:name w:val="xl74"/>
    <w:basedOn w:val="Normal"/>
    <w:rsid w:val="0086043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ro-RO" w:eastAsia="ro-RO"/>
    </w:rPr>
  </w:style>
  <w:style w:type="paragraph" w:customStyle="1" w:styleId="xl75">
    <w:name w:val="xl75"/>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ro-RO" w:eastAsia="ro-RO"/>
    </w:rPr>
  </w:style>
  <w:style w:type="paragraph" w:customStyle="1" w:styleId="xl76">
    <w:name w:val="xl76"/>
    <w:basedOn w:val="Normal"/>
    <w:rsid w:val="0086043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ro-RO" w:eastAsia="ro-RO"/>
    </w:rPr>
  </w:style>
  <w:style w:type="paragraph" w:customStyle="1" w:styleId="xl77">
    <w:name w:val="xl77"/>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ro-RO" w:eastAsia="ro-RO"/>
    </w:rPr>
  </w:style>
  <w:style w:type="paragraph" w:customStyle="1" w:styleId="xl78">
    <w:name w:val="xl78"/>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ro-RO" w:eastAsia="ro-RO"/>
    </w:rPr>
  </w:style>
  <w:style w:type="paragraph" w:customStyle="1" w:styleId="xl79">
    <w:name w:val="xl79"/>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ro-RO" w:eastAsia="ro-RO"/>
    </w:rPr>
  </w:style>
  <w:style w:type="paragraph" w:customStyle="1" w:styleId="xl80">
    <w:name w:val="xl80"/>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ro-RO" w:eastAsia="ro-RO"/>
    </w:rPr>
  </w:style>
  <w:style w:type="paragraph" w:customStyle="1" w:styleId="xl81">
    <w:name w:val="xl81"/>
    <w:basedOn w:val="Normal"/>
    <w:rsid w:val="0086043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ro-RO" w:eastAsia="ro-RO"/>
    </w:rPr>
  </w:style>
  <w:style w:type="paragraph" w:customStyle="1" w:styleId="xl82">
    <w:name w:val="xl82"/>
    <w:basedOn w:val="Normal"/>
    <w:rsid w:val="00860437"/>
    <w:pPr>
      <w:spacing w:before="100" w:beforeAutospacing="1" w:after="100" w:afterAutospacing="1" w:line="240" w:lineRule="auto"/>
      <w:textAlignment w:val="center"/>
    </w:pPr>
    <w:rPr>
      <w:rFonts w:ascii="Arial Narrow" w:eastAsia="Times New Roman" w:hAnsi="Arial Narrow" w:cs="Times New Roman"/>
      <w:sz w:val="20"/>
      <w:szCs w:val="20"/>
      <w:lang w:val="ro-RO" w:eastAsia="ro-RO"/>
    </w:rPr>
  </w:style>
  <w:style w:type="paragraph" w:customStyle="1" w:styleId="xl83">
    <w:name w:val="xl83"/>
    <w:basedOn w:val="Normal"/>
    <w:rsid w:val="00860437"/>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val="ro-RO" w:eastAsia="ro-RO"/>
    </w:rPr>
  </w:style>
  <w:style w:type="paragraph" w:customStyle="1" w:styleId="xl84">
    <w:name w:val="xl84"/>
    <w:basedOn w:val="Normal"/>
    <w:rsid w:val="0086043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val="ro-RO" w:eastAsia="ro-RO"/>
    </w:rPr>
  </w:style>
  <w:style w:type="paragraph" w:customStyle="1" w:styleId="xl85">
    <w:name w:val="xl85"/>
    <w:basedOn w:val="Normal"/>
    <w:rsid w:val="0086043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val="ro-RO" w:eastAsia="ro-RO"/>
    </w:rPr>
  </w:style>
  <w:style w:type="paragraph" w:customStyle="1" w:styleId="xl86">
    <w:name w:val="xl86"/>
    <w:basedOn w:val="Normal"/>
    <w:rsid w:val="0086043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val="ro-RO" w:eastAsia="ro-RO"/>
    </w:rPr>
  </w:style>
  <w:style w:type="paragraph" w:customStyle="1" w:styleId="xl87">
    <w:name w:val="xl87"/>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val="ro-RO" w:eastAsia="ro-RO"/>
    </w:rPr>
  </w:style>
  <w:style w:type="paragraph" w:customStyle="1" w:styleId="xl88">
    <w:name w:val="xl88"/>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val="ro-RO" w:eastAsia="ro-RO"/>
    </w:rPr>
  </w:style>
  <w:style w:type="paragraph" w:customStyle="1" w:styleId="xl89">
    <w:name w:val="xl89"/>
    <w:basedOn w:val="Normal"/>
    <w:rsid w:val="00860437"/>
    <w:pPr>
      <w:spacing w:before="100" w:beforeAutospacing="1" w:after="100" w:afterAutospacing="1" w:line="240" w:lineRule="auto"/>
      <w:textAlignment w:val="center"/>
    </w:pPr>
    <w:rPr>
      <w:rFonts w:ascii="Arial Narrow" w:eastAsia="Times New Roman" w:hAnsi="Arial Narrow" w:cs="Times New Roman"/>
      <w:sz w:val="24"/>
      <w:szCs w:val="24"/>
      <w:lang w:val="ro-RO" w:eastAsia="ro-RO"/>
    </w:rPr>
  </w:style>
  <w:style w:type="paragraph" w:customStyle="1" w:styleId="xl90">
    <w:name w:val="xl90"/>
    <w:basedOn w:val="Normal"/>
    <w:rsid w:val="00860437"/>
    <w:pPr>
      <w:pBdr>
        <w:top w:val="single" w:sz="4" w:space="0" w:color="auto"/>
        <w:left w:val="single" w:sz="4" w:space="0" w:color="auto"/>
        <w:bottom w:val="single" w:sz="4" w:space="0" w:color="auto"/>
      </w:pBdr>
      <w:shd w:val="clear" w:color="000000" w:fill="00206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val="ro-RO" w:eastAsia="ro-RO"/>
    </w:rPr>
  </w:style>
  <w:style w:type="paragraph" w:customStyle="1" w:styleId="xl91">
    <w:name w:val="xl91"/>
    <w:basedOn w:val="Normal"/>
    <w:rsid w:val="00860437"/>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val="ro-RO" w:eastAsia="ro-RO"/>
    </w:rPr>
  </w:style>
  <w:style w:type="paragraph" w:customStyle="1" w:styleId="xl92">
    <w:name w:val="xl92"/>
    <w:basedOn w:val="Normal"/>
    <w:rsid w:val="00860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val="ro-RO" w:eastAsia="ro-RO"/>
    </w:rPr>
  </w:style>
  <w:style w:type="paragraph" w:customStyle="1" w:styleId="xl93">
    <w:name w:val="xl93"/>
    <w:basedOn w:val="Normal"/>
    <w:rsid w:val="00860437"/>
    <w:pPr>
      <w:spacing w:before="100" w:beforeAutospacing="1" w:after="100" w:afterAutospacing="1" w:line="240" w:lineRule="auto"/>
      <w:jc w:val="center"/>
      <w:textAlignment w:val="center"/>
    </w:pPr>
    <w:rPr>
      <w:rFonts w:ascii="Arial Narrow" w:eastAsia="Times New Roman" w:hAnsi="Arial Narrow"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398249">
      <w:bodyDiv w:val="1"/>
      <w:marLeft w:val="0"/>
      <w:marRight w:val="0"/>
      <w:marTop w:val="0"/>
      <w:marBottom w:val="0"/>
      <w:divBdr>
        <w:top w:val="none" w:sz="0" w:space="0" w:color="auto"/>
        <w:left w:val="none" w:sz="0" w:space="0" w:color="auto"/>
        <w:bottom w:val="none" w:sz="0" w:space="0" w:color="auto"/>
        <w:right w:val="none" w:sz="0" w:space="0" w:color="auto"/>
      </w:divBdr>
    </w:div>
    <w:div w:id="810901494">
      <w:bodyDiv w:val="1"/>
      <w:marLeft w:val="0"/>
      <w:marRight w:val="0"/>
      <w:marTop w:val="0"/>
      <w:marBottom w:val="0"/>
      <w:divBdr>
        <w:top w:val="none" w:sz="0" w:space="0" w:color="auto"/>
        <w:left w:val="none" w:sz="0" w:space="0" w:color="auto"/>
        <w:bottom w:val="none" w:sz="0" w:space="0" w:color="auto"/>
        <w:right w:val="none" w:sz="0" w:space="0" w:color="auto"/>
      </w:divBdr>
    </w:div>
    <w:div w:id="1191577515">
      <w:bodyDiv w:val="1"/>
      <w:marLeft w:val="0"/>
      <w:marRight w:val="0"/>
      <w:marTop w:val="0"/>
      <w:marBottom w:val="0"/>
      <w:divBdr>
        <w:top w:val="none" w:sz="0" w:space="0" w:color="auto"/>
        <w:left w:val="none" w:sz="0" w:space="0" w:color="auto"/>
        <w:bottom w:val="none" w:sz="0" w:space="0" w:color="auto"/>
        <w:right w:val="none" w:sz="0" w:space="0" w:color="auto"/>
      </w:divBdr>
    </w:div>
    <w:div w:id="1277102139">
      <w:bodyDiv w:val="1"/>
      <w:marLeft w:val="0"/>
      <w:marRight w:val="0"/>
      <w:marTop w:val="0"/>
      <w:marBottom w:val="0"/>
      <w:divBdr>
        <w:top w:val="none" w:sz="0" w:space="0" w:color="auto"/>
        <w:left w:val="none" w:sz="0" w:space="0" w:color="auto"/>
        <w:bottom w:val="none" w:sz="0" w:space="0" w:color="auto"/>
        <w:right w:val="none" w:sz="0" w:space="0" w:color="auto"/>
      </w:divBdr>
    </w:div>
    <w:div w:id="1499344476">
      <w:bodyDiv w:val="1"/>
      <w:marLeft w:val="0"/>
      <w:marRight w:val="0"/>
      <w:marTop w:val="0"/>
      <w:marBottom w:val="0"/>
      <w:divBdr>
        <w:top w:val="none" w:sz="0" w:space="0" w:color="auto"/>
        <w:left w:val="none" w:sz="0" w:space="0" w:color="auto"/>
        <w:bottom w:val="none" w:sz="0" w:space="0" w:color="auto"/>
        <w:right w:val="none" w:sz="0" w:space="0" w:color="auto"/>
      </w:divBdr>
    </w:div>
    <w:div w:id="1571036971">
      <w:bodyDiv w:val="1"/>
      <w:marLeft w:val="0"/>
      <w:marRight w:val="0"/>
      <w:marTop w:val="0"/>
      <w:marBottom w:val="0"/>
      <w:divBdr>
        <w:top w:val="none" w:sz="0" w:space="0" w:color="auto"/>
        <w:left w:val="none" w:sz="0" w:space="0" w:color="auto"/>
        <w:bottom w:val="none" w:sz="0" w:space="0" w:color="auto"/>
        <w:right w:val="none" w:sz="0" w:space="0" w:color="auto"/>
      </w:divBdr>
    </w:div>
    <w:div w:id="177806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85</Pages>
  <Words>23831</Words>
  <Characters>138221</Characters>
  <Application>Microsoft Office Word</Application>
  <DocSecurity>0</DocSecurity>
  <Lines>1151</Lines>
  <Paragraphs>323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 Florea</dc:creator>
  <cp:keywords/>
  <dc:description/>
  <cp:lastModifiedBy>Lorelai Sacal</cp:lastModifiedBy>
  <cp:revision>11</cp:revision>
  <cp:lastPrinted>2022-07-15T11:23:00Z</cp:lastPrinted>
  <dcterms:created xsi:type="dcterms:W3CDTF">2022-02-04T12:26:00Z</dcterms:created>
  <dcterms:modified xsi:type="dcterms:W3CDTF">2022-07-15T11:25:00Z</dcterms:modified>
</cp:coreProperties>
</file>